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jc w:val="center"/>
        <w:tblLook w:val="01E0" w:firstRow="1" w:lastRow="1" w:firstColumn="1" w:lastColumn="1" w:noHBand="0" w:noVBand="0"/>
      </w:tblPr>
      <w:tblGrid>
        <w:gridCol w:w="3993"/>
        <w:gridCol w:w="5127"/>
      </w:tblGrid>
      <w:tr w:rsidR="00064ACC" w:rsidRPr="00064ACC" w:rsidTr="00FD54CF">
        <w:trPr>
          <w:jc w:val="center"/>
        </w:trPr>
        <w:tc>
          <w:tcPr>
            <w:tcW w:w="3993" w:type="dxa"/>
          </w:tcPr>
          <w:p w:rsidR="00C842A3" w:rsidRPr="00064ACC" w:rsidRDefault="00C842A3" w:rsidP="003B1D20">
            <w:pPr>
              <w:jc w:val="center"/>
              <w:rPr>
                <w:bCs/>
                <w:color w:val="000000" w:themeColor="text1"/>
                <w:spacing w:val="-4"/>
                <w:sz w:val="26"/>
                <w:szCs w:val="26"/>
              </w:rPr>
            </w:pPr>
            <w:r w:rsidRPr="00064ACC">
              <w:rPr>
                <w:color w:val="000000" w:themeColor="text1"/>
                <w:spacing w:val="-4"/>
                <w:sz w:val="26"/>
                <w:szCs w:val="26"/>
              </w:rPr>
              <w:t xml:space="preserve">UBND </w:t>
            </w:r>
            <w:r w:rsidRPr="00064ACC">
              <w:rPr>
                <w:bCs/>
                <w:color w:val="000000" w:themeColor="text1"/>
                <w:spacing w:val="-4"/>
                <w:sz w:val="26"/>
                <w:szCs w:val="26"/>
              </w:rPr>
              <w:t>TỈNH QUẢNG NAM</w:t>
            </w:r>
          </w:p>
          <w:p w:rsidR="00C842A3" w:rsidRPr="00064ACC" w:rsidRDefault="00C842A3" w:rsidP="003B1D20">
            <w:pPr>
              <w:jc w:val="center"/>
              <w:rPr>
                <w:b/>
                <w:color w:val="000000" w:themeColor="text1"/>
                <w:spacing w:val="-4"/>
                <w:sz w:val="26"/>
                <w:szCs w:val="26"/>
              </w:rPr>
            </w:pPr>
            <w:r w:rsidRPr="00064ACC">
              <w:rPr>
                <w:b/>
                <w:color w:val="000000" w:themeColor="text1"/>
                <w:spacing w:val="-4"/>
                <w:sz w:val="26"/>
                <w:szCs w:val="26"/>
              </w:rPr>
              <w:t>SỞ KẾ HOẠCH VÀ ĐẦU TƯ</w:t>
            </w:r>
          </w:p>
          <w:p w:rsidR="00C842A3" w:rsidRPr="00064ACC" w:rsidRDefault="00C842A3" w:rsidP="003B1D20">
            <w:pPr>
              <w:jc w:val="center"/>
              <w:rPr>
                <w:color w:val="000000" w:themeColor="text1"/>
                <w:sz w:val="20"/>
                <w:szCs w:val="20"/>
              </w:rPr>
            </w:pPr>
            <w:r w:rsidRPr="00064ACC">
              <w:rPr>
                <w:noProof/>
                <w:color w:val="000000" w:themeColor="text1"/>
                <w:sz w:val="20"/>
                <w:szCs w:val="20"/>
                <w:lang w:eastAsia="en-US"/>
              </w:rPr>
              <mc:AlternateContent>
                <mc:Choice Requires="wps">
                  <w:drawing>
                    <wp:anchor distT="4294967295" distB="4294967295" distL="114300" distR="114300" simplePos="0" relativeHeight="251660288" behindDoc="0" locked="0" layoutInCell="1" allowOverlap="1" wp14:anchorId="298D37B9" wp14:editId="299F8A9A">
                      <wp:simplePos x="0" y="0"/>
                      <wp:positionH relativeFrom="column">
                        <wp:posOffset>638810</wp:posOffset>
                      </wp:positionH>
                      <wp:positionV relativeFrom="paragraph">
                        <wp:posOffset>26670</wp:posOffset>
                      </wp:positionV>
                      <wp:extent cx="8534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C111745" id="Line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2.1pt" to="1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"/>
                  </w:pict>
                </mc:Fallback>
              </mc:AlternateContent>
            </w:r>
          </w:p>
        </w:tc>
        <w:tc>
          <w:tcPr>
            <w:tcW w:w="5127" w:type="dxa"/>
          </w:tcPr>
          <w:p w:rsidR="00C842A3" w:rsidRPr="00064ACC" w:rsidRDefault="00C842A3" w:rsidP="003B1D20">
            <w:pPr>
              <w:ind w:left="-127" w:right="-56"/>
              <w:jc w:val="center"/>
              <w:rPr>
                <w:b/>
                <w:bCs/>
                <w:color w:val="000000" w:themeColor="text1"/>
                <w:spacing w:val="-14"/>
                <w:sz w:val="26"/>
                <w:szCs w:val="26"/>
              </w:rPr>
            </w:pPr>
            <w:r w:rsidRPr="00064ACC">
              <w:rPr>
                <w:b/>
                <w:bCs/>
                <w:color w:val="000000" w:themeColor="text1"/>
                <w:spacing w:val="-14"/>
                <w:sz w:val="26"/>
                <w:szCs w:val="26"/>
              </w:rPr>
              <w:t>CỘNG HÒA XÃ HỘI CHỦ NGHĨA VIỆT NAM</w:t>
            </w:r>
          </w:p>
          <w:p w:rsidR="00C842A3" w:rsidRPr="00064ACC" w:rsidRDefault="00C842A3" w:rsidP="003B1D20">
            <w:pPr>
              <w:jc w:val="center"/>
              <w:rPr>
                <w:b/>
                <w:bCs/>
                <w:color w:val="000000" w:themeColor="text1"/>
                <w:sz w:val="28"/>
                <w:szCs w:val="28"/>
              </w:rPr>
            </w:pPr>
            <w:r w:rsidRPr="00064ACC">
              <w:rPr>
                <w:b/>
                <w:bCs/>
                <w:color w:val="000000" w:themeColor="text1"/>
                <w:sz w:val="28"/>
                <w:szCs w:val="28"/>
              </w:rPr>
              <w:t>Độc lập - Tự do - Hạnh phúc</w:t>
            </w:r>
          </w:p>
          <w:p w:rsidR="00C842A3" w:rsidRPr="00064ACC" w:rsidRDefault="00C842A3" w:rsidP="003B1D20">
            <w:pPr>
              <w:jc w:val="center"/>
              <w:rPr>
                <w:color w:val="000000" w:themeColor="text1"/>
                <w:sz w:val="28"/>
                <w:szCs w:val="28"/>
              </w:rPr>
            </w:pPr>
            <w:r w:rsidRPr="00064ACC">
              <w:rPr>
                <w:noProof/>
                <w:color w:val="000000" w:themeColor="text1"/>
                <w:sz w:val="28"/>
                <w:szCs w:val="28"/>
                <w:lang w:eastAsia="en-US"/>
              </w:rPr>
              <mc:AlternateContent>
                <mc:Choice Requires="wps">
                  <w:drawing>
                    <wp:anchor distT="4294967295" distB="4294967295" distL="114300" distR="114300" simplePos="0" relativeHeight="251661312" behindDoc="0" locked="0" layoutInCell="1" allowOverlap="1" wp14:anchorId="760B75ED" wp14:editId="30B7EF46">
                      <wp:simplePos x="0" y="0"/>
                      <wp:positionH relativeFrom="column">
                        <wp:posOffset>427355</wp:posOffset>
                      </wp:positionH>
                      <wp:positionV relativeFrom="paragraph">
                        <wp:posOffset>5080</wp:posOffset>
                      </wp:positionV>
                      <wp:extent cx="2245360" cy="0"/>
                      <wp:effectExtent l="0" t="0" r="2159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BA7E0AC" id="_x0000_t32" coordsize="21600,21600" o:spt="32" o:oned="t" path="m,l21600,21600e" filled="f">
                      <v:path arrowok="t" fillok="f" o:connecttype="none"/>
                      <o:lock v:ext="edit" shapetype="t"/>
                    </v:shapetype>
                    <v:shape id="AutoShape 14" o:spid="_x0000_s1026" type="#_x0000_t32" style="position:absolute;margin-left:33.65pt;margin-top:.4pt;width:176.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S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NJs9zG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"/>
                  </w:pict>
                </mc:Fallback>
              </mc:AlternateContent>
            </w:r>
          </w:p>
        </w:tc>
      </w:tr>
      <w:tr w:rsidR="00DF2630" w:rsidRPr="00064ACC" w:rsidTr="00FD54CF">
        <w:trPr>
          <w:jc w:val="center"/>
        </w:trPr>
        <w:tc>
          <w:tcPr>
            <w:tcW w:w="3993" w:type="dxa"/>
          </w:tcPr>
          <w:p w:rsidR="00C842A3" w:rsidRPr="00064ACC" w:rsidRDefault="00EC12AB" w:rsidP="003B1D20">
            <w:pPr>
              <w:jc w:val="center"/>
              <w:rPr>
                <w:color w:val="000000" w:themeColor="text1"/>
                <w:spacing w:val="-14"/>
                <w:sz w:val="28"/>
                <w:szCs w:val="28"/>
              </w:rPr>
            </w:pPr>
            <w:r w:rsidRPr="00064ACC">
              <w:rPr>
                <w:color w:val="000000" w:themeColor="text1"/>
                <w:spacing w:val="-14"/>
                <w:sz w:val="28"/>
                <w:szCs w:val="28"/>
              </w:rPr>
              <w:t>Số:          /BC - SKHĐT</w:t>
            </w:r>
          </w:p>
        </w:tc>
        <w:tc>
          <w:tcPr>
            <w:tcW w:w="5127" w:type="dxa"/>
          </w:tcPr>
          <w:p w:rsidR="00C842A3" w:rsidRPr="00064ACC" w:rsidRDefault="00EC12AB" w:rsidP="003B1D20">
            <w:pPr>
              <w:keepNext/>
              <w:jc w:val="center"/>
              <w:outlineLvl w:val="0"/>
              <w:rPr>
                <w:rFonts w:cs="Arial"/>
                <w:bCs/>
                <w:color w:val="000000" w:themeColor="text1"/>
                <w:kern w:val="32"/>
                <w:sz w:val="32"/>
                <w:szCs w:val="32"/>
              </w:rPr>
            </w:pPr>
            <w:r w:rsidRPr="00064ACC">
              <w:rPr>
                <w:bCs/>
                <w:i/>
                <w:color w:val="000000" w:themeColor="text1"/>
                <w:kern w:val="32"/>
                <w:sz w:val="28"/>
                <w:szCs w:val="28"/>
              </w:rPr>
              <w:t xml:space="preserve">Quảng Nam, ngày      tháng </w:t>
            </w:r>
            <w:r w:rsidR="009C1188" w:rsidRPr="00064ACC">
              <w:rPr>
                <w:bCs/>
                <w:i/>
                <w:color w:val="000000" w:themeColor="text1"/>
                <w:kern w:val="32"/>
                <w:sz w:val="28"/>
                <w:szCs w:val="28"/>
              </w:rPr>
              <w:t xml:space="preserve"> </w:t>
            </w:r>
            <w:r w:rsidR="00A26DFB">
              <w:rPr>
                <w:bCs/>
                <w:i/>
                <w:color w:val="000000" w:themeColor="text1"/>
                <w:kern w:val="32"/>
                <w:sz w:val="28"/>
                <w:szCs w:val="28"/>
              </w:rPr>
              <w:t>6</w:t>
            </w:r>
            <w:r w:rsidR="009C1188" w:rsidRPr="00064ACC">
              <w:rPr>
                <w:bCs/>
                <w:i/>
                <w:color w:val="000000" w:themeColor="text1"/>
                <w:kern w:val="32"/>
                <w:sz w:val="28"/>
                <w:szCs w:val="28"/>
              </w:rPr>
              <w:t xml:space="preserve"> </w:t>
            </w:r>
            <w:r w:rsidRPr="00064ACC">
              <w:rPr>
                <w:bCs/>
                <w:i/>
                <w:color w:val="000000" w:themeColor="text1"/>
                <w:kern w:val="32"/>
                <w:sz w:val="28"/>
                <w:szCs w:val="28"/>
              </w:rPr>
              <w:t xml:space="preserve"> năm 202</w:t>
            </w:r>
            <w:r w:rsidR="009C1188" w:rsidRPr="00064ACC">
              <w:rPr>
                <w:bCs/>
                <w:i/>
                <w:color w:val="000000" w:themeColor="text1"/>
                <w:kern w:val="32"/>
                <w:sz w:val="28"/>
                <w:szCs w:val="28"/>
              </w:rPr>
              <w:t>2</w:t>
            </w:r>
          </w:p>
        </w:tc>
      </w:tr>
    </w:tbl>
    <w:p w:rsidR="00F47A25" w:rsidRPr="00064ACC" w:rsidRDefault="00F47A25" w:rsidP="003B1D20">
      <w:pPr>
        <w:jc w:val="center"/>
        <w:rPr>
          <w:b/>
          <w:color w:val="000000" w:themeColor="text1"/>
          <w:sz w:val="28"/>
          <w:szCs w:val="28"/>
        </w:rPr>
      </w:pPr>
    </w:p>
    <w:p w:rsidR="003A3115" w:rsidRPr="00064ACC" w:rsidRDefault="009F7D0C" w:rsidP="003B1D20">
      <w:pPr>
        <w:jc w:val="center"/>
        <w:rPr>
          <w:b/>
          <w:color w:val="000000" w:themeColor="text1"/>
          <w:sz w:val="28"/>
          <w:szCs w:val="28"/>
        </w:rPr>
      </w:pPr>
      <w:r w:rsidRPr="00064ACC">
        <w:rPr>
          <w:b/>
          <w:color w:val="000000" w:themeColor="text1"/>
          <w:sz w:val="28"/>
          <w:szCs w:val="28"/>
        </w:rPr>
        <w:t>BÁO CÁO</w:t>
      </w:r>
    </w:p>
    <w:p w:rsidR="003A3115" w:rsidRPr="00064ACC" w:rsidRDefault="00EE49C3" w:rsidP="003B1D20">
      <w:pPr>
        <w:spacing w:line="288" w:lineRule="auto"/>
        <w:jc w:val="center"/>
        <w:rPr>
          <w:b/>
          <w:color w:val="000000" w:themeColor="text1"/>
          <w:sz w:val="28"/>
          <w:szCs w:val="28"/>
        </w:rPr>
      </w:pPr>
      <w:r w:rsidRPr="00064ACC">
        <w:rPr>
          <w:b/>
          <w:noProof/>
          <w:color w:val="000000" w:themeColor="text1"/>
          <w:sz w:val="28"/>
          <w:szCs w:val="28"/>
          <w:lang w:eastAsia="en-US"/>
        </w:rPr>
        <mc:AlternateContent>
          <mc:Choice Requires="wps">
            <w:drawing>
              <wp:anchor distT="0" distB="0" distL="114300" distR="114300" simplePos="0" relativeHeight="251662336" behindDoc="0" locked="0" layoutInCell="1" allowOverlap="1" wp14:anchorId="51144B03" wp14:editId="128E85CA">
                <wp:simplePos x="0" y="0"/>
                <wp:positionH relativeFrom="column">
                  <wp:posOffset>2039289</wp:posOffset>
                </wp:positionH>
                <wp:positionV relativeFrom="paragraph">
                  <wp:posOffset>495935</wp:posOffset>
                </wp:positionV>
                <wp:extent cx="1829104"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9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FDA94EC"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5pt,39.05pt" to="304.5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" strokecolor="black [3040]"/>
            </w:pict>
          </mc:Fallback>
        </mc:AlternateContent>
      </w:r>
      <w:r w:rsidR="009F7D0C" w:rsidRPr="00064ACC">
        <w:rPr>
          <w:b/>
          <w:color w:val="000000" w:themeColor="text1"/>
          <w:sz w:val="28"/>
          <w:szCs w:val="28"/>
        </w:rPr>
        <w:t>Tình</w:t>
      </w:r>
      <w:r w:rsidR="00D06A1D" w:rsidRPr="00064ACC">
        <w:rPr>
          <w:b/>
          <w:color w:val="000000" w:themeColor="text1"/>
          <w:sz w:val="28"/>
          <w:szCs w:val="28"/>
        </w:rPr>
        <w:t xml:space="preserve"> hình “</w:t>
      </w:r>
      <w:r w:rsidR="00A45F0A" w:rsidRPr="00064ACC">
        <w:rPr>
          <w:b/>
          <w:color w:val="000000" w:themeColor="text1"/>
          <w:sz w:val="28"/>
          <w:szCs w:val="28"/>
        </w:rPr>
        <w:t>s</w:t>
      </w:r>
      <w:r w:rsidR="00D06A1D" w:rsidRPr="00064ACC">
        <w:rPr>
          <w:b/>
          <w:color w:val="000000" w:themeColor="text1"/>
          <w:sz w:val="28"/>
          <w:szCs w:val="28"/>
        </w:rPr>
        <w:t>ức khỏe của doanh nghiệp”</w:t>
      </w:r>
      <w:r w:rsidR="009F7D0C" w:rsidRPr="00064ACC">
        <w:rPr>
          <w:b/>
          <w:color w:val="000000" w:themeColor="text1"/>
          <w:sz w:val="28"/>
          <w:szCs w:val="28"/>
        </w:rPr>
        <w:t xml:space="preserve"> trê</w:t>
      </w:r>
      <w:r w:rsidR="007F70D1" w:rsidRPr="00064ACC">
        <w:rPr>
          <w:b/>
          <w:color w:val="000000" w:themeColor="text1"/>
          <w:sz w:val="28"/>
          <w:szCs w:val="28"/>
        </w:rPr>
        <w:t xml:space="preserve">n địa bàn tỉnh Quảng Nam </w:t>
      </w:r>
      <w:r w:rsidRPr="00064ACC">
        <w:rPr>
          <w:b/>
          <w:color w:val="000000" w:themeColor="text1"/>
          <w:sz w:val="28"/>
          <w:szCs w:val="28"/>
        </w:rPr>
        <w:t xml:space="preserve">trong tháng </w:t>
      </w:r>
      <w:r w:rsidR="00C656CE">
        <w:rPr>
          <w:b/>
          <w:color w:val="000000" w:themeColor="text1"/>
          <w:sz w:val="28"/>
          <w:szCs w:val="28"/>
        </w:rPr>
        <w:t>5</w:t>
      </w:r>
      <w:r w:rsidRPr="00064ACC">
        <w:rPr>
          <w:b/>
          <w:color w:val="000000" w:themeColor="text1"/>
          <w:sz w:val="28"/>
          <w:szCs w:val="28"/>
        </w:rPr>
        <w:t xml:space="preserve"> và </w:t>
      </w:r>
      <w:r w:rsidR="00C656CE">
        <w:rPr>
          <w:b/>
          <w:color w:val="000000" w:themeColor="text1"/>
          <w:sz w:val="28"/>
          <w:szCs w:val="28"/>
        </w:rPr>
        <w:t>5</w:t>
      </w:r>
      <w:r w:rsidRPr="00064ACC">
        <w:rPr>
          <w:b/>
          <w:color w:val="000000" w:themeColor="text1"/>
          <w:sz w:val="28"/>
          <w:szCs w:val="28"/>
        </w:rPr>
        <w:t xml:space="preserve"> tháng đầu năm 2022</w:t>
      </w:r>
      <w:r w:rsidR="00D51680" w:rsidRPr="00064ACC">
        <w:rPr>
          <w:b/>
          <w:color w:val="000000" w:themeColor="text1"/>
          <w:sz w:val="28"/>
          <w:szCs w:val="28"/>
        </w:rPr>
        <w:t xml:space="preserve"> </w:t>
      </w:r>
    </w:p>
    <w:p w:rsidR="003A3115" w:rsidRPr="00064ACC" w:rsidRDefault="009F7D0C" w:rsidP="000E199B">
      <w:pPr>
        <w:spacing w:before="120" w:after="120"/>
        <w:jc w:val="both"/>
        <w:rPr>
          <w:rFonts w:asciiTheme="majorHAnsi" w:hAnsiTheme="majorHAnsi" w:cstheme="majorHAnsi"/>
          <w:color w:val="000000" w:themeColor="text1"/>
          <w:sz w:val="28"/>
          <w:szCs w:val="28"/>
        </w:rPr>
      </w:pPr>
      <w:r w:rsidRPr="00064ACC">
        <w:rPr>
          <w:color w:val="000000" w:themeColor="text1"/>
          <w:sz w:val="28"/>
          <w:szCs w:val="28"/>
        </w:rPr>
        <w:tab/>
      </w:r>
      <w:r w:rsidRPr="00064ACC">
        <w:rPr>
          <w:rFonts w:asciiTheme="majorHAnsi" w:hAnsiTheme="majorHAnsi" w:cstheme="majorHAnsi"/>
          <w:b/>
          <w:color w:val="000000" w:themeColor="text1"/>
          <w:sz w:val="28"/>
          <w:szCs w:val="28"/>
        </w:rPr>
        <w:t xml:space="preserve">I. Tình hình </w:t>
      </w:r>
      <w:r w:rsidR="00A45F0A" w:rsidRPr="00064ACC">
        <w:rPr>
          <w:rFonts w:asciiTheme="majorHAnsi" w:hAnsiTheme="majorHAnsi" w:cstheme="majorHAnsi"/>
          <w:b/>
          <w:color w:val="000000" w:themeColor="text1"/>
          <w:sz w:val="28"/>
          <w:szCs w:val="28"/>
        </w:rPr>
        <w:t>“</w:t>
      </w:r>
      <w:r w:rsidRPr="00064ACC">
        <w:rPr>
          <w:rFonts w:asciiTheme="majorHAnsi" w:hAnsiTheme="majorHAnsi" w:cstheme="majorHAnsi"/>
          <w:b/>
          <w:color w:val="000000" w:themeColor="text1"/>
          <w:sz w:val="28"/>
          <w:szCs w:val="28"/>
        </w:rPr>
        <w:t>sức khỏe của doanh nghiệp</w:t>
      </w:r>
      <w:r w:rsidR="00A45F0A" w:rsidRPr="00064ACC">
        <w:rPr>
          <w:rFonts w:asciiTheme="majorHAnsi" w:hAnsiTheme="majorHAnsi" w:cstheme="majorHAnsi"/>
          <w:b/>
          <w:color w:val="000000" w:themeColor="text1"/>
          <w:sz w:val="28"/>
          <w:szCs w:val="28"/>
        </w:rPr>
        <w:t>”</w:t>
      </w:r>
      <w:r w:rsidRPr="00064ACC">
        <w:rPr>
          <w:rFonts w:asciiTheme="majorHAnsi" w:hAnsiTheme="majorHAnsi" w:cstheme="majorHAnsi"/>
          <w:b/>
          <w:color w:val="000000" w:themeColor="text1"/>
          <w:sz w:val="28"/>
          <w:szCs w:val="28"/>
        </w:rPr>
        <w:t xml:space="preserve"> trên địa bàn tỉnh trong</w:t>
      </w:r>
      <w:r w:rsidR="009C1188" w:rsidRPr="00064ACC">
        <w:rPr>
          <w:rFonts w:asciiTheme="majorHAnsi" w:hAnsiTheme="majorHAnsi" w:cstheme="majorHAnsi"/>
          <w:b/>
          <w:color w:val="000000" w:themeColor="text1"/>
          <w:sz w:val="28"/>
          <w:szCs w:val="28"/>
        </w:rPr>
        <w:t xml:space="preserve"> </w:t>
      </w:r>
      <w:r w:rsidR="00C656CE">
        <w:rPr>
          <w:rFonts w:asciiTheme="majorHAnsi" w:hAnsiTheme="majorHAnsi" w:cstheme="majorHAnsi"/>
          <w:b/>
          <w:color w:val="000000" w:themeColor="text1"/>
          <w:sz w:val="28"/>
          <w:szCs w:val="28"/>
        </w:rPr>
        <w:t>5</w:t>
      </w:r>
      <w:r w:rsidRPr="00064ACC">
        <w:rPr>
          <w:rFonts w:asciiTheme="majorHAnsi" w:hAnsiTheme="majorHAnsi" w:cstheme="majorHAnsi"/>
          <w:b/>
          <w:color w:val="000000" w:themeColor="text1"/>
          <w:sz w:val="28"/>
          <w:szCs w:val="28"/>
        </w:rPr>
        <w:t xml:space="preserve"> tháng đầu năm 202</w:t>
      </w:r>
      <w:r w:rsidR="009C1188" w:rsidRPr="00064ACC">
        <w:rPr>
          <w:rFonts w:asciiTheme="majorHAnsi" w:hAnsiTheme="majorHAnsi" w:cstheme="majorHAnsi"/>
          <w:b/>
          <w:color w:val="000000" w:themeColor="text1"/>
          <w:sz w:val="28"/>
          <w:szCs w:val="28"/>
        </w:rPr>
        <w:t>2</w:t>
      </w:r>
    </w:p>
    <w:p w:rsidR="003A3115" w:rsidRPr="00064ACC" w:rsidRDefault="009F7D0C" w:rsidP="000E199B">
      <w:pPr>
        <w:spacing w:before="120" w:after="120"/>
        <w:jc w:val="both"/>
        <w:rPr>
          <w:rFonts w:asciiTheme="majorHAnsi" w:hAnsiTheme="majorHAnsi" w:cstheme="majorHAnsi"/>
          <w:b/>
          <w:color w:val="000000" w:themeColor="text1"/>
          <w:sz w:val="28"/>
          <w:szCs w:val="28"/>
        </w:rPr>
      </w:pPr>
      <w:r w:rsidRPr="00064ACC">
        <w:rPr>
          <w:rFonts w:asciiTheme="majorHAnsi" w:hAnsiTheme="majorHAnsi" w:cstheme="majorHAnsi"/>
          <w:b/>
          <w:color w:val="000000" w:themeColor="text1"/>
          <w:sz w:val="28"/>
          <w:szCs w:val="28"/>
        </w:rPr>
        <w:tab/>
        <w:t>1. Về đăng ký kinh doanh</w:t>
      </w:r>
    </w:p>
    <w:p w:rsidR="003A3115" w:rsidRPr="001A196B" w:rsidRDefault="009F7D0C" w:rsidP="000E199B">
      <w:pPr>
        <w:spacing w:before="120" w:after="120"/>
        <w:jc w:val="both"/>
        <w:rPr>
          <w:rFonts w:asciiTheme="majorHAnsi" w:hAnsiTheme="majorHAnsi" w:cstheme="majorHAnsi"/>
          <w:sz w:val="28"/>
          <w:szCs w:val="28"/>
        </w:rPr>
      </w:pPr>
      <w:r w:rsidRPr="00064ACC">
        <w:rPr>
          <w:rFonts w:asciiTheme="majorHAnsi" w:hAnsiTheme="majorHAnsi" w:cstheme="majorHAnsi"/>
          <w:color w:val="000000" w:themeColor="text1"/>
          <w:sz w:val="28"/>
          <w:szCs w:val="28"/>
        </w:rPr>
        <w:tab/>
      </w:r>
      <w:r w:rsidRPr="001A196B">
        <w:rPr>
          <w:rFonts w:asciiTheme="majorHAnsi" w:hAnsiTheme="majorHAnsi" w:cstheme="majorHAnsi"/>
          <w:sz w:val="28"/>
          <w:szCs w:val="28"/>
        </w:rPr>
        <w:t xml:space="preserve">Tính đến tháng </w:t>
      </w:r>
      <w:r w:rsidR="000D619E" w:rsidRPr="001A196B">
        <w:rPr>
          <w:rFonts w:asciiTheme="majorHAnsi" w:hAnsiTheme="majorHAnsi" w:cstheme="majorHAnsi"/>
          <w:sz w:val="28"/>
          <w:szCs w:val="28"/>
        </w:rPr>
        <w:t>5</w:t>
      </w:r>
      <w:r w:rsidRPr="001A196B">
        <w:rPr>
          <w:rFonts w:asciiTheme="majorHAnsi" w:hAnsiTheme="majorHAnsi" w:cstheme="majorHAnsi"/>
          <w:sz w:val="28"/>
          <w:szCs w:val="28"/>
        </w:rPr>
        <w:t>/202</w:t>
      </w:r>
      <w:r w:rsidR="009C1188" w:rsidRPr="001A196B">
        <w:rPr>
          <w:rFonts w:asciiTheme="majorHAnsi" w:hAnsiTheme="majorHAnsi" w:cstheme="majorHAnsi"/>
          <w:sz w:val="28"/>
          <w:szCs w:val="28"/>
        </w:rPr>
        <w:t>2</w:t>
      </w:r>
      <w:r w:rsidRPr="001A196B">
        <w:rPr>
          <w:rFonts w:asciiTheme="majorHAnsi" w:hAnsiTheme="majorHAnsi" w:cstheme="majorHAnsi"/>
          <w:sz w:val="28"/>
          <w:szCs w:val="28"/>
        </w:rPr>
        <w:t>, toàn tỉnh có khoảng 8.</w:t>
      </w:r>
      <w:r w:rsidR="000D619E" w:rsidRPr="001A196B">
        <w:rPr>
          <w:rFonts w:asciiTheme="majorHAnsi" w:hAnsiTheme="majorHAnsi" w:cstheme="majorHAnsi"/>
          <w:sz w:val="28"/>
          <w:szCs w:val="28"/>
        </w:rPr>
        <w:t>400</w:t>
      </w:r>
      <w:r w:rsidRPr="001A196B">
        <w:rPr>
          <w:rFonts w:asciiTheme="majorHAnsi" w:hAnsiTheme="majorHAnsi" w:cstheme="majorHAnsi"/>
          <w:sz w:val="28"/>
          <w:szCs w:val="28"/>
        </w:rPr>
        <w:t xml:space="preserve"> </w:t>
      </w:r>
      <w:r w:rsidR="007339C8" w:rsidRPr="001A196B">
        <w:rPr>
          <w:rFonts w:asciiTheme="majorHAnsi" w:hAnsiTheme="majorHAnsi" w:cstheme="majorHAnsi"/>
          <w:sz w:val="28"/>
          <w:szCs w:val="28"/>
        </w:rPr>
        <w:t xml:space="preserve">doanh nghiệp </w:t>
      </w:r>
      <w:r w:rsidRPr="001A196B">
        <w:rPr>
          <w:rFonts w:asciiTheme="majorHAnsi" w:hAnsiTheme="majorHAnsi" w:cstheme="majorHAnsi"/>
          <w:sz w:val="28"/>
          <w:szCs w:val="28"/>
        </w:rPr>
        <w:t>hoạt động</w:t>
      </w:r>
      <w:r w:rsidR="0049160F" w:rsidRPr="001A196B">
        <w:rPr>
          <w:rFonts w:asciiTheme="majorHAnsi" w:hAnsiTheme="majorHAnsi" w:cstheme="majorHAnsi"/>
          <w:sz w:val="28"/>
          <w:szCs w:val="28"/>
        </w:rPr>
        <w:t>.</w:t>
      </w:r>
    </w:p>
    <w:p w:rsidR="003A3115" w:rsidRPr="001A196B" w:rsidRDefault="009F7D0C" w:rsidP="000E199B">
      <w:pPr>
        <w:spacing w:before="120" w:after="120"/>
        <w:jc w:val="both"/>
        <w:rPr>
          <w:rFonts w:asciiTheme="majorHAnsi" w:hAnsiTheme="majorHAnsi" w:cstheme="majorHAnsi"/>
          <w:b/>
          <w:i/>
          <w:sz w:val="28"/>
          <w:szCs w:val="28"/>
        </w:rPr>
      </w:pPr>
      <w:r w:rsidRPr="001A196B">
        <w:rPr>
          <w:rFonts w:asciiTheme="majorHAnsi" w:hAnsiTheme="majorHAnsi" w:cstheme="majorHAnsi"/>
          <w:sz w:val="28"/>
          <w:szCs w:val="28"/>
        </w:rPr>
        <w:tab/>
      </w:r>
      <w:r w:rsidRPr="001A196B">
        <w:rPr>
          <w:rFonts w:asciiTheme="majorHAnsi" w:hAnsiTheme="majorHAnsi" w:cstheme="majorHAnsi"/>
          <w:b/>
          <w:i/>
          <w:sz w:val="28"/>
          <w:szCs w:val="28"/>
        </w:rPr>
        <w:t xml:space="preserve">a. Về số lượng </w:t>
      </w:r>
      <w:r w:rsidR="00EC74C8" w:rsidRPr="001A196B">
        <w:rPr>
          <w:rFonts w:asciiTheme="majorHAnsi" w:hAnsiTheme="majorHAnsi" w:cstheme="majorHAnsi"/>
          <w:b/>
          <w:i/>
          <w:sz w:val="28"/>
          <w:szCs w:val="28"/>
        </w:rPr>
        <w:t>doanh nghiệp</w:t>
      </w:r>
      <w:r w:rsidRPr="001A196B">
        <w:rPr>
          <w:rFonts w:asciiTheme="majorHAnsi" w:hAnsiTheme="majorHAnsi" w:cstheme="majorHAnsi"/>
          <w:b/>
          <w:i/>
          <w:sz w:val="28"/>
          <w:szCs w:val="28"/>
        </w:rPr>
        <w:t xml:space="preserve"> đăng ký thành lập mới so với cùng kỳ năm 202</w:t>
      </w:r>
      <w:r w:rsidR="009C1188" w:rsidRPr="001A196B">
        <w:rPr>
          <w:rFonts w:asciiTheme="majorHAnsi" w:hAnsiTheme="majorHAnsi" w:cstheme="majorHAnsi"/>
          <w:b/>
          <w:i/>
          <w:sz w:val="28"/>
          <w:szCs w:val="28"/>
        </w:rPr>
        <w:t>1</w:t>
      </w:r>
    </w:p>
    <w:p w:rsidR="003A3115"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t xml:space="preserve">- </w:t>
      </w:r>
      <w:r w:rsidR="000D619E" w:rsidRPr="001A196B">
        <w:rPr>
          <w:rFonts w:asciiTheme="majorHAnsi" w:hAnsiTheme="majorHAnsi" w:cstheme="majorHAnsi"/>
          <w:sz w:val="28"/>
          <w:szCs w:val="28"/>
        </w:rPr>
        <w:t>Tăng</w:t>
      </w:r>
      <w:r w:rsidR="00087B2F" w:rsidRPr="001A196B">
        <w:rPr>
          <w:rFonts w:asciiTheme="majorHAnsi" w:hAnsiTheme="majorHAnsi" w:cstheme="majorHAnsi"/>
          <w:sz w:val="28"/>
          <w:szCs w:val="28"/>
        </w:rPr>
        <w:t xml:space="preserve"> 4</w:t>
      </w:r>
      <w:r w:rsidR="009C1188" w:rsidRPr="001A196B">
        <w:rPr>
          <w:rFonts w:asciiTheme="majorHAnsi" w:hAnsiTheme="majorHAnsi" w:cstheme="majorHAnsi"/>
          <w:sz w:val="28"/>
          <w:szCs w:val="28"/>
        </w:rPr>
        <w:t>%</w:t>
      </w:r>
      <w:r w:rsidRPr="001A196B">
        <w:rPr>
          <w:rFonts w:asciiTheme="majorHAnsi" w:hAnsiTheme="majorHAnsi" w:cstheme="majorHAnsi"/>
          <w:sz w:val="28"/>
          <w:szCs w:val="28"/>
        </w:rPr>
        <w:t xml:space="preserve"> số lượng doanh nghiệp đăng ký thành lập mới (</w:t>
      </w:r>
      <w:r w:rsidR="000D619E"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9C1188" w:rsidRPr="001A196B">
        <w:rPr>
          <w:rFonts w:asciiTheme="majorHAnsi" w:hAnsiTheme="majorHAnsi" w:cstheme="majorHAnsi"/>
          <w:sz w:val="28"/>
          <w:szCs w:val="28"/>
        </w:rPr>
        <w:t>2</w:t>
      </w:r>
      <w:r w:rsidRPr="001A196B">
        <w:rPr>
          <w:rFonts w:asciiTheme="majorHAnsi" w:hAnsiTheme="majorHAnsi" w:cstheme="majorHAnsi"/>
          <w:sz w:val="28"/>
          <w:szCs w:val="28"/>
        </w:rPr>
        <w:t xml:space="preserve"> có </w:t>
      </w:r>
      <w:r w:rsidR="000D619E" w:rsidRPr="001A196B">
        <w:rPr>
          <w:rFonts w:asciiTheme="majorHAnsi" w:hAnsiTheme="majorHAnsi" w:cstheme="majorHAnsi"/>
          <w:sz w:val="28"/>
          <w:szCs w:val="28"/>
        </w:rPr>
        <w:t>820</w:t>
      </w:r>
      <w:r w:rsidRPr="001A196B">
        <w:rPr>
          <w:rFonts w:asciiTheme="majorHAnsi" w:hAnsiTheme="majorHAnsi" w:cstheme="majorHAnsi"/>
          <w:sz w:val="28"/>
          <w:szCs w:val="28"/>
        </w:rPr>
        <w:t xml:space="preserve"> </w:t>
      </w:r>
      <w:r w:rsidR="007339C8" w:rsidRPr="001A196B">
        <w:rPr>
          <w:rFonts w:asciiTheme="majorHAnsi" w:hAnsiTheme="majorHAnsi" w:cstheme="majorHAnsi"/>
          <w:sz w:val="28"/>
          <w:szCs w:val="28"/>
        </w:rPr>
        <w:t>doanh nghiệp</w:t>
      </w:r>
      <w:r w:rsidRPr="001A196B">
        <w:rPr>
          <w:rFonts w:asciiTheme="majorHAnsi" w:hAnsiTheme="majorHAnsi" w:cstheme="majorHAnsi"/>
          <w:sz w:val="28"/>
          <w:szCs w:val="28"/>
        </w:rPr>
        <w:t xml:space="preserve"> thành lập mới).</w:t>
      </w:r>
    </w:p>
    <w:p w:rsidR="00E86EF1"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t xml:space="preserve">- </w:t>
      </w:r>
      <w:r w:rsidR="00087B2F" w:rsidRPr="001A196B">
        <w:rPr>
          <w:rFonts w:asciiTheme="majorHAnsi" w:hAnsiTheme="majorHAnsi" w:cstheme="majorHAnsi"/>
          <w:sz w:val="28"/>
          <w:szCs w:val="28"/>
        </w:rPr>
        <w:t xml:space="preserve">Giảm </w:t>
      </w:r>
      <w:r w:rsidR="000D619E" w:rsidRPr="001A196B">
        <w:rPr>
          <w:rFonts w:asciiTheme="majorHAnsi" w:hAnsiTheme="majorHAnsi" w:cstheme="majorHAnsi"/>
          <w:sz w:val="28"/>
          <w:szCs w:val="28"/>
        </w:rPr>
        <w:t>33</w:t>
      </w:r>
      <w:r w:rsidRPr="001A196B">
        <w:rPr>
          <w:rFonts w:asciiTheme="majorHAnsi" w:hAnsiTheme="majorHAnsi" w:cstheme="majorHAnsi"/>
          <w:sz w:val="28"/>
          <w:szCs w:val="28"/>
        </w:rPr>
        <w:t xml:space="preserve">% về vốn </w:t>
      </w:r>
      <w:r w:rsidR="000D619E" w:rsidRPr="001A196B">
        <w:rPr>
          <w:rFonts w:asciiTheme="majorHAnsi" w:hAnsiTheme="majorHAnsi" w:cstheme="majorHAnsi"/>
          <w:sz w:val="28"/>
          <w:szCs w:val="28"/>
        </w:rPr>
        <w:t>đăng ký</w:t>
      </w:r>
      <w:r w:rsidRPr="001A196B">
        <w:rPr>
          <w:rFonts w:asciiTheme="majorHAnsi" w:hAnsiTheme="majorHAnsi" w:cstheme="majorHAnsi"/>
          <w:sz w:val="28"/>
          <w:szCs w:val="28"/>
        </w:rPr>
        <w:t xml:space="preserve"> (</w:t>
      </w:r>
      <w:r w:rsidR="000D619E"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9C1188" w:rsidRPr="001A196B">
        <w:rPr>
          <w:rFonts w:asciiTheme="majorHAnsi" w:hAnsiTheme="majorHAnsi" w:cstheme="majorHAnsi"/>
          <w:sz w:val="28"/>
          <w:szCs w:val="28"/>
        </w:rPr>
        <w:t>2</w:t>
      </w:r>
      <w:r w:rsidRPr="001A196B">
        <w:rPr>
          <w:rFonts w:asciiTheme="majorHAnsi" w:hAnsiTheme="majorHAnsi" w:cstheme="majorHAnsi"/>
          <w:sz w:val="28"/>
          <w:szCs w:val="28"/>
        </w:rPr>
        <w:t xml:space="preserve"> vốn đăng ký là </w:t>
      </w:r>
      <w:r w:rsidR="000D619E" w:rsidRPr="001A196B">
        <w:rPr>
          <w:rFonts w:asciiTheme="majorHAnsi" w:hAnsiTheme="majorHAnsi" w:cstheme="majorHAnsi"/>
          <w:sz w:val="28"/>
          <w:szCs w:val="28"/>
        </w:rPr>
        <w:t>3.438</w:t>
      </w:r>
      <w:r w:rsidR="007F70D1" w:rsidRPr="001A196B">
        <w:rPr>
          <w:rFonts w:asciiTheme="majorHAnsi" w:hAnsiTheme="majorHAnsi" w:cstheme="majorHAnsi"/>
          <w:sz w:val="28"/>
          <w:szCs w:val="28"/>
        </w:rPr>
        <w:t xml:space="preserve"> </w:t>
      </w:r>
      <w:r w:rsidRPr="001A196B">
        <w:rPr>
          <w:rFonts w:asciiTheme="majorHAnsi" w:hAnsiTheme="majorHAnsi" w:cstheme="majorHAnsi"/>
          <w:sz w:val="28"/>
          <w:szCs w:val="28"/>
        </w:rPr>
        <w:t>tỷ đồng).</w:t>
      </w:r>
    </w:p>
    <w:p w:rsidR="003A3115" w:rsidRPr="001A196B" w:rsidRDefault="009F7D0C" w:rsidP="000E199B">
      <w:pPr>
        <w:spacing w:before="120" w:after="120"/>
        <w:jc w:val="both"/>
        <w:rPr>
          <w:rFonts w:asciiTheme="majorHAnsi" w:hAnsiTheme="majorHAnsi" w:cstheme="majorHAnsi"/>
          <w:b/>
          <w:i/>
          <w:sz w:val="28"/>
          <w:szCs w:val="28"/>
        </w:rPr>
      </w:pPr>
      <w:r w:rsidRPr="001A196B">
        <w:rPr>
          <w:rFonts w:asciiTheme="majorHAnsi" w:hAnsiTheme="majorHAnsi" w:cstheme="majorHAnsi"/>
          <w:sz w:val="28"/>
          <w:szCs w:val="28"/>
        </w:rPr>
        <w:tab/>
      </w:r>
      <w:r w:rsidRPr="001A196B">
        <w:rPr>
          <w:rFonts w:asciiTheme="majorHAnsi" w:hAnsiTheme="majorHAnsi" w:cstheme="majorHAnsi"/>
          <w:b/>
          <w:i/>
          <w:sz w:val="28"/>
          <w:szCs w:val="28"/>
        </w:rPr>
        <w:t xml:space="preserve">b. Về số lượng </w:t>
      </w:r>
      <w:r w:rsidR="00EC74C8" w:rsidRPr="001A196B">
        <w:rPr>
          <w:rFonts w:asciiTheme="majorHAnsi" w:hAnsiTheme="majorHAnsi" w:cstheme="majorHAnsi"/>
          <w:b/>
          <w:i/>
          <w:sz w:val="28"/>
          <w:szCs w:val="28"/>
        </w:rPr>
        <w:t>doanh nghiệp</w:t>
      </w:r>
      <w:r w:rsidRPr="001A196B">
        <w:rPr>
          <w:rFonts w:asciiTheme="majorHAnsi" w:hAnsiTheme="majorHAnsi" w:cstheme="majorHAnsi"/>
          <w:b/>
          <w:i/>
          <w:sz w:val="28"/>
          <w:szCs w:val="28"/>
        </w:rPr>
        <w:t xml:space="preserve"> rút lui khỏi thị trường so với cùng kỳ năm 202</w:t>
      </w:r>
      <w:r w:rsidR="000F64C6" w:rsidRPr="001A196B">
        <w:rPr>
          <w:rFonts w:asciiTheme="majorHAnsi" w:hAnsiTheme="majorHAnsi" w:cstheme="majorHAnsi"/>
          <w:b/>
          <w:i/>
          <w:sz w:val="28"/>
          <w:szCs w:val="28"/>
        </w:rPr>
        <w:t>1</w:t>
      </w:r>
    </w:p>
    <w:p w:rsidR="003A3115"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t xml:space="preserve">+ Tăng </w:t>
      </w:r>
      <w:r w:rsidR="000D619E" w:rsidRPr="001A196B">
        <w:rPr>
          <w:rFonts w:asciiTheme="majorHAnsi" w:hAnsiTheme="majorHAnsi" w:cstheme="majorHAnsi"/>
          <w:sz w:val="28"/>
          <w:szCs w:val="28"/>
        </w:rPr>
        <w:t>31,7</w:t>
      </w:r>
      <w:r w:rsidRPr="001A196B">
        <w:rPr>
          <w:rFonts w:asciiTheme="majorHAnsi" w:hAnsiTheme="majorHAnsi" w:cstheme="majorHAnsi"/>
          <w:sz w:val="28"/>
          <w:szCs w:val="28"/>
        </w:rPr>
        <w:t xml:space="preserve">% về số lượng </w:t>
      </w:r>
      <w:r w:rsidR="007339C8" w:rsidRPr="001A196B">
        <w:rPr>
          <w:rFonts w:asciiTheme="majorHAnsi" w:hAnsiTheme="majorHAnsi" w:cstheme="majorHAnsi"/>
          <w:sz w:val="28"/>
          <w:szCs w:val="28"/>
        </w:rPr>
        <w:t>doanh nghiệp</w:t>
      </w:r>
      <w:r w:rsidRPr="001A196B">
        <w:rPr>
          <w:rFonts w:asciiTheme="majorHAnsi" w:hAnsiTheme="majorHAnsi" w:cstheme="majorHAnsi"/>
          <w:sz w:val="28"/>
          <w:szCs w:val="28"/>
        </w:rPr>
        <w:t xml:space="preserve"> đăng ký tạm</w:t>
      </w:r>
      <w:r w:rsidR="00974A8B" w:rsidRPr="001A196B">
        <w:rPr>
          <w:rFonts w:asciiTheme="majorHAnsi" w:hAnsiTheme="majorHAnsi" w:cstheme="majorHAnsi"/>
          <w:sz w:val="28"/>
          <w:szCs w:val="28"/>
        </w:rPr>
        <w:t xml:space="preserve"> ngừng kinh doanh có thời hạn (</w:t>
      </w:r>
      <w:r w:rsidR="000D619E"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0F64C6" w:rsidRPr="001A196B">
        <w:rPr>
          <w:rFonts w:asciiTheme="majorHAnsi" w:hAnsiTheme="majorHAnsi" w:cstheme="majorHAnsi"/>
          <w:sz w:val="28"/>
          <w:szCs w:val="28"/>
        </w:rPr>
        <w:t>2</w:t>
      </w:r>
      <w:r w:rsidRPr="001A196B">
        <w:rPr>
          <w:rFonts w:asciiTheme="majorHAnsi" w:hAnsiTheme="majorHAnsi" w:cstheme="majorHAnsi"/>
          <w:sz w:val="28"/>
          <w:szCs w:val="28"/>
        </w:rPr>
        <w:t xml:space="preserve"> có </w:t>
      </w:r>
      <w:r w:rsidR="000D619E" w:rsidRPr="001A196B">
        <w:rPr>
          <w:rFonts w:asciiTheme="majorHAnsi" w:hAnsiTheme="majorHAnsi" w:cstheme="majorHAnsi"/>
          <w:sz w:val="28"/>
          <w:szCs w:val="28"/>
        </w:rPr>
        <w:t>710</w:t>
      </w:r>
      <w:r w:rsidRPr="001A196B">
        <w:rPr>
          <w:rFonts w:asciiTheme="majorHAnsi" w:hAnsiTheme="majorHAnsi" w:cstheme="majorHAnsi"/>
          <w:sz w:val="28"/>
          <w:szCs w:val="28"/>
        </w:rPr>
        <w:t xml:space="preserve"> </w:t>
      </w:r>
      <w:r w:rsidR="007339C8" w:rsidRPr="001A196B">
        <w:rPr>
          <w:rFonts w:asciiTheme="majorHAnsi" w:hAnsiTheme="majorHAnsi" w:cstheme="majorHAnsi"/>
          <w:sz w:val="28"/>
          <w:szCs w:val="28"/>
        </w:rPr>
        <w:t>doanh nghiệp</w:t>
      </w:r>
      <w:r w:rsidRPr="001A196B">
        <w:rPr>
          <w:rFonts w:asciiTheme="majorHAnsi" w:hAnsiTheme="majorHAnsi" w:cstheme="majorHAnsi"/>
          <w:sz w:val="28"/>
          <w:szCs w:val="28"/>
        </w:rPr>
        <w:t xml:space="preserve"> tạm ngừng).</w:t>
      </w:r>
    </w:p>
    <w:p w:rsidR="00974A8B"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t xml:space="preserve">+ Tăng </w:t>
      </w:r>
      <w:r w:rsidR="000D619E" w:rsidRPr="001A196B">
        <w:rPr>
          <w:rFonts w:asciiTheme="majorHAnsi" w:hAnsiTheme="majorHAnsi" w:cstheme="majorHAnsi"/>
          <w:sz w:val="28"/>
          <w:szCs w:val="28"/>
        </w:rPr>
        <w:t>14</w:t>
      </w:r>
      <w:r w:rsidRPr="001A196B">
        <w:rPr>
          <w:rFonts w:asciiTheme="majorHAnsi" w:hAnsiTheme="majorHAnsi" w:cstheme="majorHAnsi"/>
          <w:sz w:val="28"/>
          <w:szCs w:val="28"/>
        </w:rPr>
        <w:t>% về số lượng doanh nghiệp hoàn tất thủ tục giải thể (</w:t>
      </w:r>
      <w:r w:rsidR="000D619E"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0F64C6" w:rsidRPr="001A196B">
        <w:rPr>
          <w:rFonts w:asciiTheme="majorHAnsi" w:hAnsiTheme="majorHAnsi" w:cstheme="majorHAnsi"/>
          <w:sz w:val="28"/>
          <w:szCs w:val="28"/>
        </w:rPr>
        <w:t>2</w:t>
      </w:r>
      <w:r w:rsidRPr="001A196B">
        <w:rPr>
          <w:rFonts w:asciiTheme="majorHAnsi" w:hAnsiTheme="majorHAnsi" w:cstheme="majorHAnsi"/>
          <w:sz w:val="28"/>
          <w:szCs w:val="28"/>
        </w:rPr>
        <w:t xml:space="preserve"> có </w:t>
      </w:r>
      <w:r w:rsidR="000D619E" w:rsidRPr="001A196B">
        <w:rPr>
          <w:rFonts w:asciiTheme="majorHAnsi" w:hAnsiTheme="majorHAnsi" w:cstheme="majorHAnsi"/>
          <w:sz w:val="28"/>
          <w:szCs w:val="28"/>
        </w:rPr>
        <w:t>147</w:t>
      </w:r>
      <w:r w:rsidRPr="001A196B">
        <w:rPr>
          <w:rFonts w:asciiTheme="majorHAnsi" w:hAnsiTheme="majorHAnsi" w:cstheme="majorHAnsi"/>
          <w:sz w:val="28"/>
          <w:szCs w:val="28"/>
        </w:rPr>
        <w:t xml:space="preserve"> </w:t>
      </w:r>
      <w:r w:rsidR="007339C8" w:rsidRPr="001A196B">
        <w:rPr>
          <w:rFonts w:asciiTheme="majorHAnsi" w:hAnsiTheme="majorHAnsi" w:cstheme="majorHAnsi"/>
          <w:sz w:val="28"/>
          <w:szCs w:val="28"/>
        </w:rPr>
        <w:t>doanh nghiệp</w:t>
      </w:r>
      <w:r w:rsidRPr="001A196B">
        <w:rPr>
          <w:rFonts w:asciiTheme="majorHAnsi" w:hAnsiTheme="majorHAnsi" w:cstheme="majorHAnsi"/>
          <w:sz w:val="28"/>
          <w:szCs w:val="28"/>
        </w:rPr>
        <w:t xml:space="preserve"> giải thể).</w:t>
      </w:r>
    </w:p>
    <w:p w:rsidR="003A3115" w:rsidRPr="00064ACC" w:rsidRDefault="009C3835" w:rsidP="000E199B">
      <w:pPr>
        <w:spacing w:before="120" w:after="120"/>
        <w:jc w:val="both"/>
        <w:rPr>
          <w:rFonts w:asciiTheme="majorHAnsi" w:hAnsiTheme="majorHAnsi" w:cstheme="majorHAnsi"/>
          <w:color w:val="000000" w:themeColor="text1"/>
          <w:sz w:val="28"/>
          <w:szCs w:val="28"/>
        </w:rPr>
      </w:pPr>
      <w:r w:rsidRPr="00064ACC">
        <w:rPr>
          <w:rFonts w:asciiTheme="majorHAnsi" w:hAnsiTheme="majorHAnsi" w:cstheme="majorHAnsi"/>
          <w:color w:val="000000" w:themeColor="text1"/>
          <w:sz w:val="28"/>
          <w:szCs w:val="28"/>
        </w:rPr>
        <w:tab/>
      </w:r>
      <w:r w:rsidR="009F7D0C" w:rsidRPr="00064ACC">
        <w:rPr>
          <w:rFonts w:asciiTheme="majorHAnsi" w:hAnsiTheme="majorHAnsi" w:cstheme="majorHAnsi"/>
          <w:b/>
          <w:color w:val="000000" w:themeColor="text1"/>
          <w:sz w:val="28"/>
          <w:szCs w:val="28"/>
        </w:rPr>
        <w:t>2. Về đầu tư trong nước và đầu tư nước ngoài</w:t>
      </w:r>
    </w:p>
    <w:p w:rsidR="003A3115" w:rsidRPr="00D06865" w:rsidRDefault="009F7D0C" w:rsidP="000E199B">
      <w:pPr>
        <w:spacing w:before="120" w:after="120"/>
        <w:jc w:val="both"/>
        <w:rPr>
          <w:rFonts w:asciiTheme="majorHAnsi" w:hAnsiTheme="majorHAnsi" w:cstheme="majorHAnsi"/>
          <w:sz w:val="28"/>
          <w:szCs w:val="28"/>
        </w:rPr>
      </w:pPr>
      <w:r w:rsidRPr="00064ACC">
        <w:rPr>
          <w:rFonts w:asciiTheme="majorHAnsi" w:hAnsiTheme="majorHAnsi" w:cstheme="majorHAnsi"/>
          <w:color w:val="000000" w:themeColor="text1"/>
          <w:sz w:val="28"/>
          <w:szCs w:val="28"/>
        </w:rPr>
        <w:tab/>
      </w:r>
      <w:r w:rsidRPr="00D06865">
        <w:rPr>
          <w:rFonts w:asciiTheme="majorHAnsi" w:hAnsiTheme="majorHAnsi" w:cstheme="majorHAnsi"/>
          <w:sz w:val="28"/>
          <w:szCs w:val="28"/>
        </w:rPr>
        <w:t xml:space="preserve">Tỉnh Quảng Nam hiện có </w:t>
      </w:r>
      <w:r w:rsidR="00471099" w:rsidRPr="00D06865">
        <w:rPr>
          <w:rFonts w:asciiTheme="majorHAnsi" w:hAnsiTheme="majorHAnsi" w:cstheme="majorHAnsi"/>
          <w:sz w:val="28"/>
          <w:szCs w:val="28"/>
        </w:rPr>
        <w:t>940</w:t>
      </w:r>
      <w:r w:rsidRPr="00D06865">
        <w:rPr>
          <w:rFonts w:asciiTheme="majorHAnsi" w:hAnsiTheme="majorHAnsi" w:cstheme="majorHAnsi"/>
          <w:sz w:val="28"/>
          <w:szCs w:val="28"/>
        </w:rPr>
        <w:t xml:space="preserve"> dự án đầu tư trong nước với tổng vốn đăng ký là </w:t>
      </w:r>
      <w:r w:rsidR="00471099" w:rsidRPr="00D06865">
        <w:rPr>
          <w:rFonts w:asciiTheme="majorHAnsi" w:hAnsiTheme="majorHAnsi" w:cstheme="majorHAnsi"/>
          <w:sz w:val="28"/>
          <w:szCs w:val="28"/>
        </w:rPr>
        <w:t>240.649</w:t>
      </w:r>
      <w:r w:rsidR="00575345" w:rsidRPr="00D06865">
        <w:rPr>
          <w:rFonts w:asciiTheme="majorHAnsi" w:hAnsiTheme="majorHAnsi" w:cstheme="majorHAnsi"/>
          <w:sz w:val="28"/>
          <w:szCs w:val="28"/>
        </w:rPr>
        <w:t xml:space="preserve"> </w:t>
      </w:r>
      <w:r w:rsidRPr="00D06865">
        <w:rPr>
          <w:rFonts w:asciiTheme="majorHAnsi" w:hAnsiTheme="majorHAnsi" w:cstheme="majorHAnsi"/>
          <w:sz w:val="28"/>
          <w:szCs w:val="28"/>
        </w:rPr>
        <w:t xml:space="preserve">tỷ đồng; </w:t>
      </w:r>
      <w:r w:rsidR="00F44497" w:rsidRPr="00D06865">
        <w:rPr>
          <w:rFonts w:asciiTheme="majorHAnsi" w:hAnsiTheme="majorHAnsi" w:cstheme="majorHAnsi"/>
          <w:sz w:val="28"/>
          <w:szCs w:val="28"/>
        </w:rPr>
        <w:t>19</w:t>
      </w:r>
      <w:r w:rsidR="00575345" w:rsidRPr="00D06865">
        <w:rPr>
          <w:rFonts w:asciiTheme="majorHAnsi" w:hAnsiTheme="majorHAnsi" w:cstheme="majorHAnsi"/>
          <w:sz w:val="28"/>
          <w:szCs w:val="28"/>
        </w:rPr>
        <w:t>5</w:t>
      </w:r>
      <w:r w:rsidRPr="00D06865">
        <w:rPr>
          <w:rFonts w:asciiTheme="majorHAnsi" w:hAnsiTheme="majorHAnsi" w:cstheme="majorHAnsi"/>
          <w:sz w:val="28"/>
          <w:szCs w:val="28"/>
        </w:rPr>
        <w:t xml:space="preserve"> dự án FDI còn hiệu lực với tổng vốn đăng ký hơn </w:t>
      </w:r>
      <w:r w:rsidR="00471099" w:rsidRPr="00D06865">
        <w:rPr>
          <w:rFonts w:asciiTheme="majorHAnsi" w:hAnsiTheme="majorHAnsi" w:cstheme="majorHAnsi"/>
          <w:sz w:val="28"/>
          <w:szCs w:val="28"/>
        </w:rPr>
        <w:t>6,020</w:t>
      </w:r>
      <w:r w:rsidRPr="00D06865">
        <w:rPr>
          <w:rFonts w:asciiTheme="majorHAnsi" w:hAnsiTheme="majorHAnsi" w:cstheme="majorHAnsi"/>
          <w:sz w:val="28"/>
          <w:szCs w:val="28"/>
        </w:rPr>
        <w:t xml:space="preserve"> tỷ USD.</w:t>
      </w:r>
    </w:p>
    <w:p w:rsidR="003A3115" w:rsidRPr="00D06865" w:rsidRDefault="009F7D0C" w:rsidP="000E199B">
      <w:pPr>
        <w:spacing w:before="120" w:after="120"/>
        <w:jc w:val="both"/>
        <w:rPr>
          <w:rFonts w:asciiTheme="majorHAnsi" w:hAnsiTheme="majorHAnsi" w:cstheme="majorHAnsi"/>
          <w:b/>
          <w:i/>
          <w:sz w:val="28"/>
          <w:szCs w:val="28"/>
        </w:rPr>
      </w:pPr>
      <w:r w:rsidRPr="00D06865">
        <w:rPr>
          <w:rFonts w:asciiTheme="majorHAnsi" w:hAnsiTheme="majorHAnsi" w:cstheme="majorHAnsi"/>
          <w:i/>
          <w:sz w:val="28"/>
          <w:szCs w:val="28"/>
        </w:rPr>
        <w:tab/>
      </w:r>
      <w:r w:rsidRPr="00D06865">
        <w:rPr>
          <w:rFonts w:asciiTheme="majorHAnsi" w:hAnsiTheme="majorHAnsi" w:cstheme="majorHAnsi"/>
          <w:b/>
          <w:i/>
          <w:sz w:val="28"/>
          <w:szCs w:val="28"/>
        </w:rPr>
        <w:t>a. Về đầu tư trong nước so với cùng kỳ năm 202</w:t>
      </w:r>
      <w:r w:rsidR="00107E53" w:rsidRPr="00D06865">
        <w:rPr>
          <w:rFonts w:asciiTheme="majorHAnsi" w:hAnsiTheme="majorHAnsi" w:cstheme="majorHAnsi"/>
          <w:b/>
          <w:i/>
          <w:sz w:val="28"/>
          <w:szCs w:val="28"/>
        </w:rPr>
        <w:t>1</w:t>
      </w:r>
    </w:p>
    <w:p w:rsidR="009E356E" w:rsidRPr="00D06865" w:rsidRDefault="009F7D0C" w:rsidP="000E199B">
      <w:pPr>
        <w:spacing w:before="120" w:after="120"/>
        <w:jc w:val="both"/>
        <w:rPr>
          <w:sz w:val="28"/>
          <w:szCs w:val="28"/>
        </w:rPr>
      </w:pPr>
      <w:r w:rsidRPr="00D06865">
        <w:rPr>
          <w:rFonts w:asciiTheme="majorHAnsi" w:hAnsiTheme="majorHAnsi" w:cstheme="majorHAnsi"/>
          <w:sz w:val="28"/>
          <w:szCs w:val="28"/>
        </w:rPr>
        <w:tab/>
      </w:r>
      <w:r w:rsidR="00107E53" w:rsidRPr="00D06865">
        <w:rPr>
          <w:sz w:val="28"/>
          <w:szCs w:val="28"/>
        </w:rPr>
        <w:t xml:space="preserve">- </w:t>
      </w:r>
      <w:r w:rsidR="00780BD7" w:rsidRPr="00D06865">
        <w:rPr>
          <w:sz w:val="28"/>
          <w:szCs w:val="28"/>
        </w:rPr>
        <w:t xml:space="preserve">Tăng </w:t>
      </w:r>
      <w:r w:rsidR="00471099" w:rsidRPr="00D06865">
        <w:rPr>
          <w:sz w:val="28"/>
          <w:szCs w:val="28"/>
        </w:rPr>
        <w:t>127</w:t>
      </w:r>
      <w:r w:rsidR="00780BD7" w:rsidRPr="00D06865">
        <w:rPr>
          <w:sz w:val="28"/>
          <w:szCs w:val="28"/>
        </w:rPr>
        <w:t xml:space="preserve">% về số </w:t>
      </w:r>
      <w:r w:rsidR="00247858" w:rsidRPr="00D06865">
        <w:rPr>
          <w:sz w:val="28"/>
          <w:szCs w:val="28"/>
        </w:rPr>
        <w:t xml:space="preserve">lượng </w:t>
      </w:r>
      <w:r w:rsidR="00780BD7" w:rsidRPr="00D06865">
        <w:rPr>
          <w:sz w:val="28"/>
          <w:szCs w:val="28"/>
        </w:rPr>
        <w:t>dự án cấp phép mới</w:t>
      </w:r>
      <w:r w:rsidR="009E356E" w:rsidRPr="00D06865">
        <w:rPr>
          <w:sz w:val="28"/>
          <w:szCs w:val="28"/>
        </w:rPr>
        <w:t>; t</w:t>
      </w:r>
      <w:r w:rsidR="00CC106C" w:rsidRPr="00D06865">
        <w:rPr>
          <w:sz w:val="28"/>
          <w:szCs w:val="28"/>
        </w:rPr>
        <w:t>ính đến tháng</w:t>
      </w:r>
      <w:r w:rsidR="001B3827" w:rsidRPr="00D06865">
        <w:rPr>
          <w:sz w:val="28"/>
          <w:szCs w:val="28"/>
        </w:rPr>
        <w:t xml:space="preserve"> </w:t>
      </w:r>
      <w:r w:rsidR="00F01CE8" w:rsidRPr="00D06865">
        <w:rPr>
          <w:sz w:val="28"/>
          <w:szCs w:val="28"/>
        </w:rPr>
        <w:t>5</w:t>
      </w:r>
      <w:r w:rsidR="001B3827" w:rsidRPr="00D06865">
        <w:rPr>
          <w:sz w:val="28"/>
          <w:szCs w:val="28"/>
        </w:rPr>
        <w:t>/</w:t>
      </w:r>
      <w:r w:rsidR="00107E53" w:rsidRPr="00D06865">
        <w:rPr>
          <w:sz w:val="28"/>
          <w:szCs w:val="28"/>
        </w:rPr>
        <w:t>202</w:t>
      </w:r>
      <w:r w:rsidR="001B3827" w:rsidRPr="00D06865">
        <w:rPr>
          <w:sz w:val="28"/>
          <w:szCs w:val="28"/>
        </w:rPr>
        <w:t>2</w:t>
      </w:r>
      <w:r w:rsidR="00107E53" w:rsidRPr="00D06865">
        <w:rPr>
          <w:sz w:val="28"/>
          <w:szCs w:val="28"/>
        </w:rPr>
        <w:t xml:space="preserve"> có </w:t>
      </w:r>
      <w:r w:rsidR="00471099" w:rsidRPr="00D06865">
        <w:rPr>
          <w:sz w:val="28"/>
          <w:szCs w:val="28"/>
        </w:rPr>
        <w:t>25</w:t>
      </w:r>
      <w:r w:rsidR="00107E53" w:rsidRPr="00D06865">
        <w:rPr>
          <w:sz w:val="28"/>
          <w:szCs w:val="28"/>
        </w:rPr>
        <w:t xml:space="preserve"> dự án cấp phép mới</w:t>
      </w:r>
      <w:r w:rsidR="00514243" w:rsidRPr="00D06865">
        <w:rPr>
          <w:sz w:val="28"/>
          <w:szCs w:val="28"/>
        </w:rPr>
        <w:t xml:space="preserve">, </w:t>
      </w:r>
      <w:r w:rsidR="00C31CB9" w:rsidRPr="00D06865">
        <w:rPr>
          <w:sz w:val="28"/>
          <w:szCs w:val="28"/>
        </w:rPr>
        <w:t>trong đó Khu kinh tế mở Chu Lai có 02 dự án cấp phép mới.</w:t>
      </w:r>
    </w:p>
    <w:p w:rsidR="00107E53" w:rsidRPr="00F01CE8" w:rsidRDefault="009E356E" w:rsidP="000E199B">
      <w:pPr>
        <w:spacing w:before="120" w:after="120"/>
        <w:ind w:firstLine="720"/>
        <w:jc w:val="both"/>
        <w:rPr>
          <w:color w:val="FF0000"/>
          <w:sz w:val="28"/>
          <w:szCs w:val="28"/>
        </w:rPr>
      </w:pPr>
      <w:r w:rsidRPr="00D06865">
        <w:rPr>
          <w:sz w:val="28"/>
          <w:szCs w:val="28"/>
        </w:rPr>
        <w:t>-</w:t>
      </w:r>
      <w:r w:rsidR="00CA37D1" w:rsidRPr="00D06865">
        <w:rPr>
          <w:sz w:val="28"/>
          <w:szCs w:val="28"/>
        </w:rPr>
        <w:t xml:space="preserve"> </w:t>
      </w:r>
      <w:r w:rsidR="00471099" w:rsidRPr="00D06865">
        <w:rPr>
          <w:sz w:val="28"/>
          <w:szCs w:val="28"/>
        </w:rPr>
        <w:t>Tăng 20</w:t>
      </w:r>
      <w:r w:rsidRPr="00D06865">
        <w:rPr>
          <w:sz w:val="28"/>
          <w:szCs w:val="28"/>
        </w:rPr>
        <w:t xml:space="preserve">% về vốn đăng ký mới; tính đến tháng </w:t>
      </w:r>
      <w:r w:rsidR="00F01CE8" w:rsidRPr="00D06865">
        <w:rPr>
          <w:sz w:val="28"/>
          <w:szCs w:val="28"/>
        </w:rPr>
        <w:t>5</w:t>
      </w:r>
      <w:r w:rsidRPr="00D06865">
        <w:rPr>
          <w:sz w:val="28"/>
          <w:szCs w:val="28"/>
        </w:rPr>
        <w:t xml:space="preserve">/2022 vốn đăng ký là         </w:t>
      </w:r>
      <w:r w:rsidR="00471099" w:rsidRPr="00D06865">
        <w:rPr>
          <w:sz w:val="28"/>
          <w:szCs w:val="28"/>
        </w:rPr>
        <w:t>5.260,76</w:t>
      </w:r>
      <w:r w:rsidR="00110330" w:rsidRPr="00D06865">
        <w:rPr>
          <w:sz w:val="28"/>
          <w:szCs w:val="28"/>
        </w:rPr>
        <w:t xml:space="preserve"> </w:t>
      </w:r>
      <w:r w:rsidR="005E28F8" w:rsidRPr="00D06865">
        <w:rPr>
          <w:sz w:val="28"/>
          <w:szCs w:val="28"/>
        </w:rPr>
        <w:t>tỷ đồng</w:t>
      </w:r>
      <w:r w:rsidR="004F231F" w:rsidRPr="00D06865">
        <w:rPr>
          <w:sz w:val="28"/>
          <w:szCs w:val="28"/>
        </w:rPr>
        <w:t>,</w:t>
      </w:r>
      <w:r w:rsidR="005E28F8" w:rsidRPr="00D06865">
        <w:rPr>
          <w:sz w:val="28"/>
          <w:szCs w:val="28"/>
        </w:rPr>
        <w:t xml:space="preserve"> </w:t>
      </w:r>
      <w:r w:rsidR="00C31CB9" w:rsidRPr="00D06865">
        <w:rPr>
          <w:sz w:val="28"/>
          <w:szCs w:val="28"/>
        </w:rPr>
        <w:t>trong đó Khu kinh tế mở Chu Lai là 2.900 tỷ đồng.</w:t>
      </w:r>
    </w:p>
    <w:p w:rsidR="003A3115" w:rsidRPr="001A196B" w:rsidRDefault="009F7D0C" w:rsidP="000E199B">
      <w:pPr>
        <w:spacing w:before="120" w:after="120"/>
        <w:jc w:val="both"/>
        <w:rPr>
          <w:rFonts w:asciiTheme="majorHAnsi" w:hAnsiTheme="majorHAnsi" w:cstheme="majorHAnsi"/>
          <w:b/>
          <w:i/>
          <w:sz w:val="28"/>
          <w:szCs w:val="28"/>
        </w:rPr>
      </w:pPr>
      <w:r w:rsidRPr="00064ACC">
        <w:rPr>
          <w:rFonts w:asciiTheme="majorHAnsi" w:hAnsiTheme="majorHAnsi" w:cstheme="majorHAnsi"/>
          <w:color w:val="000000" w:themeColor="text1"/>
          <w:sz w:val="28"/>
          <w:szCs w:val="28"/>
        </w:rPr>
        <w:tab/>
      </w:r>
      <w:r w:rsidRPr="001A196B">
        <w:rPr>
          <w:rFonts w:asciiTheme="majorHAnsi" w:hAnsiTheme="majorHAnsi" w:cstheme="majorHAnsi"/>
          <w:b/>
          <w:i/>
          <w:sz w:val="28"/>
          <w:szCs w:val="28"/>
        </w:rPr>
        <w:t>b. Về đầu tư nước ngoài (FDI) so với cùng kỳ năm 202</w:t>
      </w:r>
      <w:r w:rsidR="002955C7" w:rsidRPr="001A196B">
        <w:rPr>
          <w:rFonts w:asciiTheme="majorHAnsi" w:hAnsiTheme="majorHAnsi" w:cstheme="majorHAnsi"/>
          <w:b/>
          <w:i/>
          <w:sz w:val="28"/>
          <w:szCs w:val="28"/>
        </w:rPr>
        <w:t>1</w:t>
      </w:r>
    </w:p>
    <w:p w:rsidR="00247858" w:rsidRPr="001A196B" w:rsidRDefault="009F7D0C" w:rsidP="000E199B">
      <w:pPr>
        <w:spacing w:before="120" w:after="120"/>
        <w:jc w:val="both"/>
        <w:rPr>
          <w:sz w:val="28"/>
          <w:szCs w:val="28"/>
        </w:rPr>
      </w:pPr>
      <w:r w:rsidRPr="001A196B">
        <w:rPr>
          <w:rFonts w:asciiTheme="majorHAnsi" w:hAnsiTheme="majorHAnsi" w:cstheme="majorHAnsi"/>
          <w:sz w:val="28"/>
          <w:szCs w:val="28"/>
        </w:rPr>
        <w:tab/>
      </w:r>
      <w:r w:rsidR="00107E53" w:rsidRPr="001A196B">
        <w:rPr>
          <w:sz w:val="28"/>
          <w:szCs w:val="28"/>
        </w:rPr>
        <w:t xml:space="preserve">- </w:t>
      </w:r>
      <w:r w:rsidR="00247858" w:rsidRPr="001A196B">
        <w:rPr>
          <w:sz w:val="28"/>
          <w:szCs w:val="28"/>
        </w:rPr>
        <w:t xml:space="preserve">Giảm </w:t>
      </w:r>
      <w:r w:rsidR="000D619E" w:rsidRPr="001A196B">
        <w:rPr>
          <w:sz w:val="28"/>
          <w:szCs w:val="28"/>
        </w:rPr>
        <w:t>40</w:t>
      </w:r>
      <w:r w:rsidR="00247858" w:rsidRPr="001A196B">
        <w:rPr>
          <w:sz w:val="28"/>
          <w:szCs w:val="28"/>
        </w:rPr>
        <w:t>% về số lượng dự án được cấp phép mới; t</w:t>
      </w:r>
      <w:r w:rsidR="002955C7" w:rsidRPr="001A196B">
        <w:rPr>
          <w:sz w:val="28"/>
          <w:szCs w:val="28"/>
        </w:rPr>
        <w:t xml:space="preserve">ính đến tháng </w:t>
      </w:r>
      <w:r w:rsidR="00F01CE8" w:rsidRPr="001A196B">
        <w:rPr>
          <w:sz w:val="28"/>
          <w:szCs w:val="28"/>
        </w:rPr>
        <w:t>5</w:t>
      </w:r>
      <w:r w:rsidR="002955C7" w:rsidRPr="001A196B">
        <w:rPr>
          <w:sz w:val="28"/>
          <w:szCs w:val="28"/>
        </w:rPr>
        <w:t xml:space="preserve">/2022 </w:t>
      </w:r>
      <w:r w:rsidR="00107E53" w:rsidRPr="001A196B">
        <w:rPr>
          <w:sz w:val="28"/>
          <w:szCs w:val="28"/>
        </w:rPr>
        <w:t xml:space="preserve">có </w:t>
      </w:r>
      <w:r w:rsidR="00D61D25" w:rsidRPr="001A196B">
        <w:rPr>
          <w:sz w:val="28"/>
          <w:szCs w:val="28"/>
        </w:rPr>
        <w:t>0</w:t>
      </w:r>
      <w:r w:rsidR="005265BA" w:rsidRPr="001A196B">
        <w:rPr>
          <w:sz w:val="28"/>
          <w:szCs w:val="28"/>
        </w:rPr>
        <w:t>3</w:t>
      </w:r>
      <w:r w:rsidR="00107E53" w:rsidRPr="001A196B">
        <w:rPr>
          <w:sz w:val="28"/>
          <w:szCs w:val="28"/>
        </w:rPr>
        <w:t xml:space="preserve"> dự án cấp phép mới</w:t>
      </w:r>
      <w:r w:rsidR="005265BA" w:rsidRPr="001A196B">
        <w:rPr>
          <w:sz w:val="28"/>
          <w:szCs w:val="28"/>
        </w:rPr>
        <w:t xml:space="preserve">, </w:t>
      </w:r>
      <w:r w:rsidR="00C31CB9" w:rsidRPr="001A196B">
        <w:rPr>
          <w:sz w:val="28"/>
          <w:szCs w:val="28"/>
        </w:rPr>
        <w:t>trong đó Khu kinh tế mở Chu Lai có 0</w:t>
      </w:r>
      <w:r w:rsidR="006E2172" w:rsidRPr="001A196B">
        <w:rPr>
          <w:sz w:val="28"/>
          <w:szCs w:val="28"/>
        </w:rPr>
        <w:t>2</w:t>
      </w:r>
      <w:r w:rsidR="00C31CB9" w:rsidRPr="001A196B">
        <w:rPr>
          <w:sz w:val="28"/>
          <w:szCs w:val="28"/>
        </w:rPr>
        <w:t xml:space="preserve"> dự án cấp phép mới. </w:t>
      </w:r>
    </w:p>
    <w:p w:rsidR="003A3115" w:rsidRPr="001A196B" w:rsidRDefault="00247858" w:rsidP="000E199B">
      <w:pPr>
        <w:spacing w:before="120" w:after="120"/>
        <w:ind w:firstLine="720"/>
        <w:jc w:val="both"/>
        <w:rPr>
          <w:sz w:val="28"/>
          <w:szCs w:val="28"/>
        </w:rPr>
      </w:pPr>
      <w:r w:rsidRPr="001A196B">
        <w:rPr>
          <w:sz w:val="28"/>
          <w:szCs w:val="28"/>
        </w:rPr>
        <w:lastRenderedPageBreak/>
        <w:t xml:space="preserve">- Tăng </w:t>
      </w:r>
      <w:r w:rsidR="000D619E" w:rsidRPr="001A196B">
        <w:rPr>
          <w:sz w:val="28"/>
          <w:szCs w:val="28"/>
        </w:rPr>
        <w:t>60</w:t>
      </w:r>
      <w:r w:rsidRPr="001A196B">
        <w:rPr>
          <w:sz w:val="28"/>
          <w:szCs w:val="28"/>
        </w:rPr>
        <w:t xml:space="preserve">% về số vốn đăng ký mới; tính đến tháng </w:t>
      </w:r>
      <w:r w:rsidR="00F01CE8" w:rsidRPr="001A196B">
        <w:rPr>
          <w:sz w:val="28"/>
          <w:szCs w:val="28"/>
        </w:rPr>
        <w:t>5</w:t>
      </w:r>
      <w:r w:rsidRPr="001A196B">
        <w:rPr>
          <w:sz w:val="28"/>
          <w:szCs w:val="28"/>
        </w:rPr>
        <w:t xml:space="preserve">/2022 </w:t>
      </w:r>
      <w:r w:rsidR="004F231F" w:rsidRPr="001A196B">
        <w:rPr>
          <w:sz w:val="28"/>
          <w:szCs w:val="28"/>
        </w:rPr>
        <w:t>vốn</w:t>
      </w:r>
      <w:r w:rsidR="002955C7" w:rsidRPr="001A196B">
        <w:rPr>
          <w:sz w:val="28"/>
          <w:szCs w:val="28"/>
        </w:rPr>
        <w:t xml:space="preserve"> </w:t>
      </w:r>
      <w:r w:rsidR="00107E53" w:rsidRPr="001A196B">
        <w:rPr>
          <w:sz w:val="28"/>
          <w:szCs w:val="28"/>
        </w:rPr>
        <w:t xml:space="preserve">đăng ký </w:t>
      </w:r>
      <w:r w:rsidR="00D61D25" w:rsidRPr="001A196B">
        <w:rPr>
          <w:sz w:val="28"/>
          <w:szCs w:val="28"/>
        </w:rPr>
        <w:t xml:space="preserve">là </w:t>
      </w:r>
      <w:r w:rsidR="005265BA" w:rsidRPr="001A196B">
        <w:rPr>
          <w:sz w:val="28"/>
          <w:szCs w:val="28"/>
        </w:rPr>
        <w:t>23</w:t>
      </w:r>
      <w:r w:rsidR="00D61D25" w:rsidRPr="001A196B">
        <w:rPr>
          <w:sz w:val="28"/>
          <w:szCs w:val="28"/>
        </w:rPr>
        <w:t>,45</w:t>
      </w:r>
      <w:r w:rsidR="00107E53" w:rsidRPr="001A196B">
        <w:rPr>
          <w:sz w:val="28"/>
          <w:szCs w:val="28"/>
        </w:rPr>
        <w:t xml:space="preserve"> triệu USD</w:t>
      </w:r>
      <w:r w:rsidR="004F231F" w:rsidRPr="001A196B">
        <w:rPr>
          <w:sz w:val="28"/>
          <w:szCs w:val="28"/>
        </w:rPr>
        <w:t>,</w:t>
      </w:r>
      <w:r w:rsidR="00C31CB9" w:rsidRPr="001A196B">
        <w:rPr>
          <w:sz w:val="28"/>
          <w:szCs w:val="28"/>
        </w:rPr>
        <w:t xml:space="preserve"> trong đó Khu kinh tế mở Chu Lai là </w:t>
      </w:r>
      <w:r w:rsidR="006E2172" w:rsidRPr="001A196B">
        <w:rPr>
          <w:sz w:val="28"/>
          <w:szCs w:val="28"/>
        </w:rPr>
        <w:t>14</w:t>
      </w:r>
      <w:r w:rsidR="00C31CB9" w:rsidRPr="001A196B">
        <w:rPr>
          <w:sz w:val="28"/>
          <w:szCs w:val="28"/>
        </w:rPr>
        <w:t>,</w:t>
      </w:r>
      <w:r w:rsidR="006E2172" w:rsidRPr="001A196B">
        <w:rPr>
          <w:sz w:val="28"/>
          <w:szCs w:val="28"/>
        </w:rPr>
        <w:t>45</w:t>
      </w:r>
      <w:r w:rsidR="00C31CB9" w:rsidRPr="001A196B">
        <w:rPr>
          <w:sz w:val="28"/>
          <w:szCs w:val="28"/>
        </w:rPr>
        <w:t xml:space="preserve"> triệu USD.</w:t>
      </w:r>
    </w:p>
    <w:p w:rsidR="003A3115" w:rsidRPr="001A196B" w:rsidRDefault="009F7D0C" w:rsidP="000E199B">
      <w:pPr>
        <w:spacing w:before="120" w:after="120"/>
        <w:jc w:val="both"/>
        <w:rPr>
          <w:rFonts w:asciiTheme="majorHAnsi" w:hAnsiTheme="majorHAnsi" w:cstheme="majorHAnsi"/>
          <w:b/>
          <w:sz w:val="28"/>
          <w:szCs w:val="28"/>
        </w:rPr>
      </w:pPr>
      <w:r w:rsidRPr="001A196B">
        <w:rPr>
          <w:rFonts w:asciiTheme="majorHAnsi" w:hAnsiTheme="majorHAnsi" w:cstheme="majorHAnsi"/>
          <w:sz w:val="28"/>
          <w:szCs w:val="28"/>
        </w:rPr>
        <w:tab/>
      </w:r>
      <w:r w:rsidRPr="001A196B">
        <w:rPr>
          <w:rFonts w:asciiTheme="majorHAnsi" w:hAnsiTheme="majorHAnsi" w:cstheme="majorHAnsi"/>
          <w:b/>
          <w:sz w:val="28"/>
          <w:szCs w:val="28"/>
        </w:rPr>
        <w:t>3. Về thu ngân sách nhà nước từ hoạt động của DN</w:t>
      </w:r>
    </w:p>
    <w:p w:rsidR="003A3115" w:rsidRPr="001A196B" w:rsidRDefault="009F7D0C" w:rsidP="000E199B">
      <w:pPr>
        <w:spacing w:before="120" w:after="120"/>
        <w:jc w:val="both"/>
        <w:rPr>
          <w:rFonts w:asciiTheme="majorHAnsi" w:hAnsiTheme="majorHAnsi" w:cstheme="majorHAnsi"/>
          <w:b/>
          <w:i/>
          <w:sz w:val="28"/>
          <w:szCs w:val="28"/>
        </w:rPr>
      </w:pPr>
      <w:r w:rsidRPr="001A196B">
        <w:rPr>
          <w:rFonts w:asciiTheme="majorHAnsi" w:hAnsiTheme="majorHAnsi" w:cstheme="majorHAnsi"/>
          <w:sz w:val="28"/>
          <w:szCs w:val="28"/>
        </w:rPr>
        <w:tab/>
      </w:r>
      <w:r w:rsidRPr="001A196B">
        <w:rPr>
          <w:rFonts w:asciiTheme="majorHAnsi" w:hAnsiTheme="majorHAnsi" w:cstheme="majorHAnsi"/>
          <w:b/>
          <w:i/>
          <w:sz w:val="28"/>
          <w:szCs w:val="28"/>
        </w:rPr>
        <w:t>a. Thu từ doanh nghiệp</w:t>
      </w:r>
      <w:r w:rsidR="00DA66D5" w:rsidRPr="001A196B">
        <w:rPr>
          <w:rFonts w:asciiTheme="majorHAnsi" w:hAnsiTheme="majorHAnsi" w:cstheme="majorHAnsi"/>
          <w:b/>
          <w:i/>
          <w:sz w:val="28"/>
          <w:szCs w:val="28"/>
        </w:rPr>
        <w:t xml:space="preserve"> </w:t>
      </w:r>
      <w:r w:rsidRPr="001A196B">
        <w:rPr>
          <w:rFonts w:asciiTheme="majorHAnsi" w:hAnsiTheme="majorHAnsi" w:cstheme="majorHAnsi"/>
          <w:b/>
          <w:i/>
          <w:sz w:val="28"/>
          <w:szCs w:val="28"/>
        </w:rPr>
        <w:t>ngoài quốc doanh so với cùng kỳ năm 202</w:t>
      </w:r>
      <w:r w:rsidR="00DA66D5" w:rsidRPr="001A196B">
        <w:rPr>
          <w:rFonts w:asciiTheme="majorHAnsi" w:hAnsiTheme="majorHAnsi" w:cstheme="majorHAnsi"/>
          <w:b/>
          <w:i/>
          <w:sz w:val="28"/>
          <w:szCs w:val="28"/>
        </w:rPr>
        <w:t>1</w:t>
      </w:r>
    </w:p>
    <w:p w:rsidR="0054474C"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r>
      <w:r w:rsidR="00FA5F5A" w:rsidRPr="001A196B">
        <w:rPr>
          <w:rFonts w:asciiTheme="majorHAnsi" w:hAnsiTheme="majorHAnsi" w:cstheme="majorHAnsi"/>
          <w:sz w:val="28"/>
          <w:szCs w:val="28"/>
        </w:rPr>
        <w:t>T</w:t>
      </w:r>
      <w:r w:rsidRPr="001A196B">
        <w:rPr>
          <w:rFonts w:asciiTheme="majorHAnsi" w:hAnsiTheme="majorHAnsi" w:cstheme="majorHAnsi"/>
          <w:sz w:val="28"/>
          <w:szCs w:val="28"/>
        </w:rPr>
        <w:t xml:space="preserve">hu trong tháng </w:t>
      </w:r>
      <w:r w:rsidR="005E0E4C" w:rsidRPr="001A196B">
        <w:rPr>
          <w:rFonts w:asciiTheme="majorHAnsi" w:hAnsiTheme="majorHAnsi" w:cstheme="majorHAnsi"/>
          <w:sz w:val="28"/>
          <w:szCs w:val="28"/>
        </w:rPr>
        <w:t>5/</w:t>
      </w:r>
      <w:r w:rsidRPr="001A196B">
        <w:rPr>
          <w:rFonts w:asciiTheme="majorHAnsi" w:hAnsiTheme="majorHAnsi" w:cstheme="majorHAnsi"/>
          <w:sz w:val="28"/>
          <w:szCs w:val="28"/>
        </w:rPr>
        <w:t>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là </w:t>
      </w:r>
      <w:r w:rsidR="00C52FF0" w:rsidRPr="001A196B">
        <w:rPr>
          <w:rFonts w:asciiTheme="majorHAnsi" w:hAnsiTheme="majorHAnsi" w:cstheme="majorHAnsi"/>
          <w:sz w:val="28"/>
          <w:szCs w:val="28"/>
        </w:rPr>
        <w:t>2.</w:t>
      </w:r>
      <w:r w:rsidR="005E0E4C" w:rsidRPr="001A196B">
        <w:rPr>
          <w:rFonts w:asciiTheme="majorHAnsi" w:hAnsiTheme="majorHAnsi" w:cstheme="majorHAnsi"/>
          <w:sz w:val="28"/>
          <w:szCs w:val="28"/>
        </w:rPr>
        <w:t>076,53</w:t>
      </w:r>
      <w:r w:rsidRPr="001A196B">
        <w:rPr>
          <w:rFonts w:asciiTheme="majorHAnsi" w:hAnsiTheme="majorHAnsi" w:cstheme="majorHAnsi"/>
          <w:sz w:val="28"/>
          <w:szCs w:val="28"/>
        </w:rPr>
        <w:t xml:space="preserve"> tỷ đồng, lũy kế trong </w:t>
      </w:r>
      <w:r w:rsidR="005E0E4C"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thu </w:t>
      </w:r>
      <w:r w:rsidR="005E0E4C" w:rsidRPr="001A196B">
        <w:rPr>
          <w:rFonts w:asciiTheme="majorHAnsi" w:hAnsiTheme="majorHAnsi" w:cstheme="majorHAnsi"/>
          <w:sz w:val="28"/>
          <w:szCs w:val="28"/>
        </w:rPr>
        <w:t>9.098,62</w:t>
      </w:r>
      <w:r w:rsidRPr="001A196B">
        <w:rPr>
          <w:rFonts w:asciiTheme="majorHAnsi" w:hAnsiTheme="majorHAnsi" w:cstheme="majorHAnsi"/>
          <w:sz w:val="28"/>
          <w:szCs w:val="28"/>
        </w:rPr>
        <w:t xml:space="preserve"> tỷ đồng, tăng </w:t>
      </w:r>
      <w:r w:rsidR="005E0E4C" w:rsidRPr="001A196B">
        <w:rPr>
          <w:rFonts w:asciiTheme="majorHAnsi" w:hAnsiTheme="majorHAnsi" w:cstheme="majorHAnsi"/>
          <w:sz w:val="28"/>
          <w:szCs w:val="28"/>
        </w:rPr>
        <w:t>51,67</w:t>
      </w:r>
      <w:r w:rsidRPr="001A196B">
        <w:rPr>
          <w:rFonts w:asciiTheme="majorHAnsi" w:hAnsiTheme="majorHAnsi" w:cstheme="majorHAnsi"/>
          <w:sz w:val="28"/>
          <w:szCs w:val="28"/>
        </w:rPr>
        <w:t>% so với cùng kỳ năm 202</w:t>
      </w:r>
      <w:r w:rsidR="00DA66D5" w:rsidRPr="001A196B">
        <w:rPr>
          <w:rFonts w:asciiTheme="majorHAnsi" w:hAnsiTheme="majorHAnsi" w:cstheme="majorHAnsi"/>
          <w:sz w:val="28"/>
          <w:szCs w:val="28"/>
        </w:rPr>
        <w:t>1</w:t>
      </w:r>
      <w:r w:rsidR="0054474C" w:rsidRPr="001A196B">
        <w:rPr>
          <w:rFonts w:asciiTheme="majorHAnsi" w:hAnsiTheme="majorHAnsi" w:cstheme="majorHAnsi"/>
          <w:sz w:val="28"/>
          <w:szCs w:val="28"/>
        </w:rPr>
        <w:t>.</w:t>
      </w:r>
    </w:p>
    <w:p w:rsidR="0054474C" w:rsidRPr="001A196B" w:rsidRDefault="0054474C" w:rsidP="000E199B">
      <w:pPr>
        <w:spacing w:before="120" w:after="120"/>
        <w:jc w:val="both"/>
        <w:rPr>
          <w:rFonts w:asciiTheme="majorHAnsi" w:hAnsiTheme="majorHAnsi" w:cstheme="majorHAnsi"/>
          <w:i/>
          <w:sz w:val="28"/>
          <w:szCs w:val="28"/>
        </w:rPr>
      </w:pPr>
      <w:r w:rsidRPr="001A196B">
        <w:rPr>
          <w:rFonts w:asciiTheme="majorHAnsi" w:hAnsiTheme="majorHAnsi" w:cstheme="majorHAnsi"/>
          <w:sz w:val="28"/>
          <w:szCs w:val="28"/>
        </w:rPr>
        <w:tab/>
      </w:r>
      <w:r w:rsidRPr="001A196B">
        <w:rPr>
          <w:rFonts w:asciiTheme="majorHAnsi" w:hAnsiTheme="majorHAnsi" w:cstheme="majorHAnsi"/>
          <w:i/>
          <w:sz w:val="28"/>
          <w:szCs w:val="28"/>
        </w:rPr>
        <w:t>*</w:t>
      </w:r>
      <w:r w:rsidR="0014234D" w:rsidRPr="001A196B">
        <w:rPr>
          <w:rFonts w:asciiTheme="majorHAnsi" w:hAnsiTheme="majorHAnsi" w:cstheme="majorHAnsi"/>
          <w:i/>
          <w:sz w:val="28"/>
          <w:szCs w:val="28"/>
        </w:rPr>
        <w:t xml:space="preserve"> </w:t>
      </w:r>
      <w:r w:rsidR="00C52FF0" w:rsidRPr="001A196B">
        <w:rPr>
          <w:rFonts w:asciiTheme="majorHAnsi" w:hAnsiTheme="majorHAnsi" w:cstheme="majorHAnsi"/>
          <w:i/>
          <w:sz w:val="28"/>
          <w:szCs w:val="28"/>
        </w:rPr>
        <w:t>Do tình hình dịch bệnh tiếp tục được kiểm soát, hoạt động sản xuất kinh doanh hồi phục, các chính sách hỗ trợ của Chính phủ đã và đang phát huy tác dụng tốt nên các DN đã có sự tăng tốc trong hoạt động sản xuất kinh doanh</w:t>
      </w:r>
      <w:r w:rsidR="0014234D" w:rsidRPr="001A196B">
        <w:rPr>
          <w:rFonts w:asciiTheme="majorHAnsi" w:hAnsiTheme="majorHAnsi" w:cstheme="majorHAnsi"/>
          <w:i/>
          <w:sz w:val="28"/>
          <w:szCs w:val="28"/>
        </w:rPr>
        <w:t>.</w:t>
      </w:r>
    </w:p>
    <w:p w:rsidR="003A3115" w:rsidRPr="001A196B" w:rsidRDefault="009F7D0C" w:rsidP="000E199B">
      <w:pPr>
        <w:spacing w:before="120" w:after="120"/>
        <w:jc w:val="both"/>
        <w:rPr>
          <w:rFonts w:asciiTheme="majorHAnsi" w:hAnsiTheme="majorHAnsi" w:cstheme="majorHAnsi"/>
          <w:b/>
          <w:i/>
          <w:sz w:val="28"/>
          <w:szCs w:val="28"/>
        </w:rPr>
      </w:pPr>
      <w:r w:rsidRPr="001A196B">
        <w:rPr>
          <w:rFonts w:asciiTheme="majorHAnsi" w:hAnsiTheme="majorHAnsi" w:cstheme="majorHAnsi"/>
          <w:sz w:val="28"/>
          <w:szCs w:val="28"/>
        </w:rPr>
        <w:tab/>
      </w:r>
      <w:r w:rsidRPr="001A196B">
        <w:rPr>
          <w:rFonts w:asciiTheme="majorHAnsi" w:hAnsiTheme="majorHAnsi" w:cstheme="majorHAnsi"/>
          <w:b/>
          <w:i/>
          <w:sz w:val="28"/>
          <w:szCs w:val="28"/>
        </w:rPr>
        <w:t>b. Thu từ doanh nghiệp FDI so với cùng kỳ năm 202</w:t>
      </w:r>
      <w:r w:rsidR="00DA66D5" w:rsidRPr="001A196B">
        <w:rPr>
          <w:rFonts w:asciiTheme="majorHAnsi" w:hAnsiTheme="majorHAnsi" w:cstheme="majorHAnsi"/>
          <w:b/>
          <w:i/>
          <w:sz w:val="28"/>
          <w:szCs w:val="28"/>
        </w:rPr>
        <w:t>1</w:t>
      </w:r>
    </w:p>
    <w:p w:rsidR="00102B50"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r>
      <w:r w:rsidR="00FA5F5A" w:rsidRPr="001A196B">
        <w:rPr>
          <w:rFonts w:asciiTheme="majorHAnsi" w:hAnsiTheme="majorHAnsi" w:cstheme="majorHAnsi"/>
          <w:sz w:val="28"/>
          <w:szCs w:val="28"/>
        </w:rPr>
        <w:t>T</w:t>
      </w:r>
      <w:r w:rsidRPr="001A196B">
        <w:rPr>
          <w:rFonts w:asciiTheme="majorHAnsi" w:hAnsiTheme="majorHAnsi" w:cstheme="majorHAnsi"/>
          <w:sz w:val="28"/>
          <w:szCs w:val="28"/>
        </w:rPr>
        <w:t xml:space="preserve">hu trong tháng </w:t>
      </w:r>
      <w:r w:rsidR="00525491" w:rsidRPr="001A196B">
        <w:rPr>
          <w:rFonts w:asciiTheme="majorHAnsi" w:hAnsiTheme="majorHAnsi" w:cstheme="majorHAnsi"/>
          <w:sz w:val="28"/>
          <w:szCs w:val="28"/>
        </w:rPr>
        <w:t>5</w:t>
      </w:r>
      <w:r w:rsidRPr="001A196B">
        <w:rPr>
          <w:rFonts w:asciiTheme="majorHAnsi" w:hAnsiTheme="majorHAnsi" w:cstheme="majorHAnsi"/>
          <w:sz w:val="28"/>
          <w:szCs w:val="28"/>
        </w:rPr>
        <w:t>/202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là </w:t>
      </w:r>
      <w:r w:rsidR="00525491" w:rsidRPr="001A196B">
        <w:rPr>
          <w:rFonts w:asciiTheme="majorHAnsi" w:hAnsiTheme="majorHAnsi" w:cstheme="majorHAnsi"/>
          <w:sz w:val="28"/>
          <w:szCs w:val="28"/>
        </w:rPr>
        <w:t>90,28</w:t>
      </w:r>
      <w:r w:rsidR="003057A7" w:rsidRPr="001A196B">
        <w:rPr>
          <w:rFonts w:asciiTheme="majorHAnsi" w:hAnsiTheme="majorHAnsi" w:cstheme="majorHAnsi"/>
          <w:sz w:val="28"/>
          <w:szCs w:val="28"/>
        </w:rPr>
        <w:t xml:space="preserve"> tỷ đồng, </w:t>
      </w:r>
      <w:r w:rsidRPr="001A196B">
        <w:rPr>
          <w:rFonts w:asciiTheme="majorHAnsi" w:hAnsiTheme="majorHAnsi" w:cstheme="majorHAnsi"/>
          <w:sz w:val="28"/>
          <w:szCs w:val="28"/>
        </w:rPr>
        <w:t xml:space="preserve">lũy kế trong </w:t>
      </w:r>
      <w:r w:rsidR="00525491"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thu </w:t>
      </w:r>
      <w:r w:rsidR="00525491" w:rsidRPr="001A196B">
        <w:rPr>
          <w:rFonts w:asciiTheme="majorHAnsi" w:hAnsiTheme="majorHAnsi" w:cstheme="majorHAnsi"/>
          <w:sz w:val="28"/>
          <w:szCs w:val="28"/>
        </w:rPr>
        <w:t>481,77</w:t>
      </w:r>
      <w:r w:rsidRPr="001A196B">
        <w:rPr>
          <w:rFonts w:asciiTheme="majorHAnsi" w:hAnsiTheme="majorHAnsi" w:cstheme="majorHAnsi"/>
          <w:sz w:val="28"/>
          <w:szCs w:val="28"/>
        </w:rPr>
        <w:t xml:space="preserve"> tỷ đồng, </w:t>
      </w:r>
      <w:r w:rsidR="00102B50" w:rsidRPr="001A196B">
        <w:rPr>
          <w:rFonts w:asciiTheme="majorHAnsi" w:hAnsiTheme="majorHAnsi" w:cstheme="majorHAnsi"/>
          <w:sz w:val="28"/>
          <w:szCs w:val="28"/>
        </w:rPr>
        <w:t xml:space="preserve">giảm </w:t>
      </w:r>
      <w:r w:rsidR="00525491" w:rsidRPr="001A196B">
        <w:rPr>
          <w:rFonts w:asciiTheme="majorHAnsi" w:hAnsiTheme="majorHAnsi" w:cstheme="majorHAnsi"/>
          <w:sz w:val="28"/>
          <w:szCs w:val="28"/>
        </w:rPr>
        <w:t>25,11</w:t>
      </w:r>
      <w:r w:rsidRPr="001A196B">
        <w:rPr>
          <w:rFonts w:asciiTheme="majorHAnsi" w:hAnsiTheme="majorHAnsi" w:cstheme="majorHAnsi"/>
          <w:sz w:val="28"/>
          <w:szCs w:val="28"/>
        </w:rPr>
        <w:t>% so với cùng kỳ năm 202</w:t>
      </w:r>
      <w:r w:rsidR="00DA66D5" w:rsidRPr="001A196B">
        <w:rPr>
          <w:rFonts w:asciiTheme="majorHAnsi" w:hAnsiTheme="majorHAnsi" w:cstheme="majorHAnsi"/>
          <w:sz w:val="28"/>
          <w:szCs w:val="28"/>
        </w:rPr>
        <w:t>1</w:t>
      </w:r>
      <w:r w:rsidR="00102B50" w:rsidRPr="001A196B">
        <w:rPr>
          <w:rFonts w:asciiTheme="majorHAnsi" w:hAnsiTheme="majorHAnsi" w:cstheme="majorHAnsi"/>
          <w:sz w:val="28"/>
          <w:szCs w:val="28"/>
        </w:rPr>
        <w:t>.</w:t>
      </w:r>
    </w:p>
    <w:p w:rsidR="003A3115" w:rsidRPr="001A196B" w:rsidRDefault="009F7D0C" w:rsidP="000E199B">
      <w:pPr>
        <w:spacing w:before="120" w:after="120"/>
        <w:jc w:val="both"/>
        <w:rPr>
          <w:rFonts w:asciiTheme="majorHAnsi" w:hAnsiTheme="majorHAnsi" w:cstheme="majorHAnsi"/>
          <w:b/>
          <w:i/>
          <w:sz w:val="28"/>
          <w:szCs w:val="28"/>
        </w:rPr>
      </w:pPr>
      <w:bookmarkStart w:id="0" w:name="_GoBack"/>
      <w:bookmarkEnd w:id="0"/>
      <w:r w:rsidRPr="001A196B">
        <w:rPr>
          <w:rFonts w:asciiTheme="majorHAnsi" w:hAnsiTheme="majorHAnsi" w:cstheme="majorHAnsi"/>
          <w:sz w:val="28"/>
          <w:szCs w:val="28"/>
        </w:rPr>
        <w:tab/>
      </w:r>
      <w:r w:rsidRPr="001A196B">
        <w:rPr>
          <w:rFonts w:asciiTheme="majorHAnsi" w:hAnsiTheme="majorHAnsi" w:cstheme="majorHAnsi"/>
          <w:b/>
          <w:i/>
          <w:sz w:val="28"/>
          <w:szCs w:val="28"/>
        </w:rPr>
        <w:t>c. Thu từ doanh nghiệp nhà nước (DNNN) so với cùng kỳ năm 202</w:t>
      </w:r>
      <w:r w:rsidR="00DA66D5" w:rsidRPr="001A196B">
        <w:rPr>
          <w:rFonts w:asciiTheme="majorHAnsi" w:hAnsiTheme="majorHAnsi" w:cstheme="majorHAnsi"/>
          <w:b/>
          <w:i/>
          <w:sz w:val="28"/>
          <w:szCs w:val="28"/>
        </w:rPr>
        <w:t>1</w:t>
      </w:r>
    </w:p>
    <w:p w:rsidR="003A3115"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t xml:space="preserve">- Đối với DNNN trung ương: </w:t>
      </w:r>
      <w:r w:rsidR="00FA5F5A" w:rsidRPr="001A196B">
        <w:rPr>
          <w:rFonts w:asciiTheme="majorHAnsi" w:hAnsiTheme="majorHAnsi" w:cstheme="majorHAnsi"/>
          <w:sz w:val="28"/>
          <w:szCs w:val="28"/>
        </w:rPr>
        <w:t>T</w:t>
      </w:r>
      <w:r w:rsidRPr="001A196B">
        <w:rPr>
          <w:rFonts w:asciiTheme="majorHAnsi" w:hAnsiTheme="majorHAnsi" w:cstheme="majorHAnsi"/>
          <w:sz w:val="28"/>
          <w:szCs w:val="28"/>
        </w:rPr>
        <w:t>hu trong tháng</w:t>
      </w:r>
      <w:r w:rsidR="005E0E4C" w:rsidRPr="001A196B">
        <w:rPr>
          <w:rFonts w:asciiTheme="majorHAnsi" w:hAnsiTheme="majorHAnsi" w:cstheme="majorHAnsi"/>
          <w:sz w:val="28"/>
          <w:szCs w:val="28"/>
        </w:rPr>
        <w:t xml:space="preserve"> 5</w:t>
      </w:r>
      <w:r w:rsidRPr="001A196B">
        <w:rPr>
          <w:rFonts w:asciiTheme="majorHAnsi" w:hAnsiTheme="majorHAnsi" w:cstheme="majorHAnsi"/>
          <w:sz w:val="28"/>
          <w:szCs w:val="28"/>
        </w:rPr>
        <w:t>/202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là </w:t>
      </w:r>
      <w:r w:rsidR="005E0E4C" w:rsidRPr="001A196B">
        <w:rPr>
          <w:rFonts w:asciiTheme="majorHAnsi" w:hAnsiTheme="majorHAnsi" w:cstheme="majorHAnsi"/>
          <w:sz w:val="28"/>
          <w:szCs w:val="28"/>
        </w:rPr>
        <w:t>65,51</w:t>
      </w:r>
      <w:r w:rsidRPr="001A196B">
        <w:rPr>
          <w:rFonts w:asciiTheme="majorHAnsi" w:hAnsiTheme="majorHAnsi" w:cstheme="majorHAnsi"/>
          <w:sz w:val="28"/>
          <w:szCs w:val="28"/>
        </w:rPr>
        <w:t xml:space="preserve"> tỷ đồng, lũy kế trong </w:t>
      </w:r>
      <w:r w:rsidR="005E0E4C"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thu </w:t>
      </w:r>
      <w:r w:rsidR="005E0E4C" w:rsidRPr="001A196B">
        <w:rPr>
          <w:rFonts w:asciiTheme="majorHAnsi" w:hAnsiTheme="majorHAnsi" w:cstheme="majorHAnsi"/>
          <w:sz w:val="28"/>
          <w:szCs w:val="28"/>
        </w:rPr>
        <w:t>343,90</w:t>
      </w:r>
      <w:r w:rsidRPr="001A196B">
        <w:rPr>
          <w:rFonts w:asciiTheme="majorHAnsi" w:hAnsiTheme="majorHAnsi" w:cstheme="majorHAnsi"/>
          <w:sz w:val="28"/>
          <w:szCs w:val="28"/>
        </w:rPr>
        <w:t xml:space="preserve"> tỷ đồng, </w:t>
      </w:r>
      <w:r w:rsidR="00A64980" w:rsidRPr="001A196B">
        <w:rPr>
          <w:rFonts w:asciiTheme="majorHAnsi" w:hAnsiTheme="majorHAnsi" w:cstheme="majorHAnsi"/>
          <w:sz w:val="28"/>
          <w:szCs w:val="28"/>
        </w:rPr>
        <w:t xml:space="preserve">tăng </w:t>
      </w:r>
      <w:r w:rsidR="005E0E4C" w:rsidRPr="001A196B">
        <w:rPr>
          <w:rFonts w:asciiTheme="majorHAnsi" w:hAnsiTheme="majorHAnsi" w:cstheme="majorHAnsi"/>
          <w:sz w:val="28"/>
          <w:szCs w:val="28"/>
        </w:rPr>
        <w:t>19,49</w:t>
      </w:r>
      <w:r w:rsidRPr="001A196B">
        <w:rPr>
          <w:rFonts w:asciiTheme="majorHAnsi" w:hAnsiTheme="majorHAnsi" w:cstheme="majorHAnsi"/>
          <w:sz w:val="28"/>
          <w:szCs w:val="28"/>
        </w:rPr>
        <w:t>% so với cùng kỳ năm 202</w:t>
      </w:r>
      <w:r w:rsidR="00DA66D5" w:rsidRPr="001A196B">
        <w:rPr>
          <w:rFonts w:asciiTheme="majorHAnsi" w:hAnsiTheme="majorHAnsi" w:cstheme="majorHAnsi"/>
          <w:sz w:val="28"/>
          <w:szCs w:val="28"/>
        </w:rPr>
        <w:t>1</w:t>
      </w:r>
      <w:r w:rsidRPr="001A196B">
        <w:rPr>
          <w:rFonts w:asciiTheme="majorHAnsi" w:hAnsiTheme="majorHAnsi" w:cstheme="majorHAnsi"/>
          <w:sz w:val="28"/>
          <w:szCs w:val="28"/>
        </w:rPr>
        <w:t>.</w:t>
      </w:r>
      <w:r w:rsidR="002E055C" w:rsidRPr="001A196B">
        <w:rPr>
          <w:rFonts w:asciiTheme="majorHAnsi" w:hAnsiTheme="majorHAnsi" w:cstheme="majorHAnsi"/>
          <w:sz w:val="28"/>
          <w:szCs w:val="28"/>
        </w:rPr>
        <w:t xml:space="preserve"> </w:t>
      </w:r>
    </w:p>
    <w:p w:rsidR="00BF2F15" w:rsidRPr="001A196B" w:rsidRDefault="009F7D0C" w:rsidP="000E199B">
      <w:pPr>
        <w:spacing w:before="120" w:after="120"/>
        <w:jc w:val="both"/>
        <w:rPr>
          <w:rFonts w:asciiTheme="majorHAnsi" w:hAnsiTheme="majorHAnsi" w:cstheme="majorHAnsi"/>
          <w:sz w:val="28"/>
          <w:szCs w:val="28"/>
        </w:rPr>
      </w:pPr>
      <w:r w:rsidRPr="001A196B">
        <w:rPr>
          <w:rFonts w:asciiTheme="majorHAnsi" w:hAnsiTheme="majorHAnsi" w:cstheme="majorHAnsi"/>
          <w:sz w:val="28"/>
          <w:szCs w:val="28"/>
        </w:rPr>
        <w:tab/>
        <w:t xml:space="preserve">- Đối với DNNN địa phương: </w:t>
      </w:r>
      <w:r w:rsidR="00FA5F5A" w:rsidRPr="001A196B">
        <w:rPr>
          <w:rFonts w:asciiTheme="majorHAnsi" w:hAnsiTheme="majorHAnsi" w:cstheme="majorHAnsi"/>
          <w:sz w:val="28"/>
          <w:szCs w:val="28"/>
        </w:rPr>
        <w:t>T</w:t>
      </w:r>
      <w:r w:rsidRPr="001A196B">
        <w:rPr>
          <w:rFonts w:asciiTheme="majorHAnsi" w:hAnsiTheme="majorHAnsi" w:cstheme="majorHAnsi"/>
          <w:sz w:val="28"/>
          <w:szCs w:val="28"/>
        </w:rPr>
        <w:t xml:space="preserve">hu trong tháng </w:t>
      </w:r>
      <w:r w:rsidR="005E0E4C" w:rsidRPr="001A196B">
        <w:rPr>
          <w:rFonts w:asciiTheme="majorHAnsi" w:hAnsiTheme="majorHAnsi" w:cstheme="majorHAnsi"/>
          <w:sz w:val="28"/>
          <w:szCs w:val="28"/>
        </w:rPr>
        <w:t>5</w:t>
      </w:r>
      <w:r w:rsidRPr="001A196B">
        <w:rPr>
          <w:rFonts w:asciiTheme="majorHAnsi" w:hAnsiTheme="majorHAnsi" w:cstheme="majorHAnsi"/>
          <w:sz w:val="28"/>
          <w:szCs w:val="28"/>
        </w:rPr>
        <w:t>/202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là </w:t>
      </w:r>
      <w:r w:rsidR="005E0E4C" w:rsidRPr="001A196B">
        <w:rPr>
          <w:rFonts w:asciiTheme="majorHAnsi" w:hAnsiTheme="majorHAnsi" w:cstheme="majorHAnsi"/>
          <w:sz w:val="28"/>
          <w:szCs w:val="28"/>
        </w:rPr>
        <w:t>3,61</w:t>
      </w:r>
      <w:r w:rsidRPr="001A196B">
        <w:rPr>
          <w:rFonts w:asciiTheme="majorHAnsi" w:hAnsiTheme="majorHAnsi" w:cstheme="majorHAnsi"/>
          <w:sz w:val="28"/>
          <w:szCs w:val="28"/>
        </w:rPr>
        <w:t xml:space="preserve"> tỷ đồng, lũy kế trong </w:t>
      </w:r>
      <w:r w:rsidR="005E0E4C"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w:t>
      </w:r>
      <w:r w:rsidR="00DA66D5" w:rsidRPr="001A196B">
        <w:rPr>
          <w:rFonts w:asciiTheme="majorHAnsi" w:hAnsiTheme="majorHAnsi" w:cstheme="majorHAnsi"/>
          <w:sz w:val="28"/>
          <w:szCs w:val="28"/>
        </w:rPr>
        <w:t>2</w:t>
      </w:r>
      <w:r w:rsidRPr="001A196B">
        <w:rPr>
          <w:rFonts w:asciiTheme="majorHAnsi" w:hAnsiTheme="majorHAnsi" w:cstheme="majorHAnsi"/>
          <w:sz w:val="28"/>
          <w:szCs w:val="28"/>
        </w:rPr>
        <w:t xml:space="preserve"> thu </w:t>
      </w:r>
      <w:r w:rsidR="005E0E4C" w:rsidRPr="001A196B">
        <w:rPr>
          <w:rFonts w:asciiTheme="majorHAnsi" w:hAnsiTheme="majorHAnsi" w:cstheme="majorHAnsi"/>
          <w:sz w:val="28"/>
          <w:szCs w:val="28"/>
        </w:rPr>
        <w:t>40,72</w:t>
      </w:r>
      <w:r w:rsidR="00573FCE" w:rsidRPr="001A196B">
        <w:rPr>
          <w:rFonts w:asciiTheme="majorHAnsi" w:hAnsiTheme="majorHAnsi" w:cstheme="majorHAnsi"/>
          <w:sz w:val="28"/>
          <w:szCs w:val="28"/>
        </w:rPr>
        <w:t xml:space="preserve"> </w:t>
      </w:r>
      <w:r w:rsidR="00A6342B" w:rsidRPr="001A196B">
        <w:rPr>
          <w:rFonts w:asciiTheme="majorHAnsi" w:hAnsiTheme="majorHAnsi" w:cstheme="majorHAnsi"/>
          <w:sz w:val="28"/>
          <w:szCs w:val="28"/>
        </w:rPr>
        <w:t>tỷ đồng</w:t>
      </w:r>
      <w:r w:rsidR="00FA5F5A" w:rsidRPr="001A196B">
        <w:rPr>
          <w:rFonts w:asciiTheme="majorHAnsi" w:hAnsiTheme="majorHAnsi" w:cstheme="majorHAnsi"/>
          <w:sz w:val="28"/>
          <w:szCs w:val="28"/>
        </w:rPr>
        <w:t xml:space="preserve">, </w:t>
      </w:r>
      <w:r w:rsidR="00E97C80" w:rsidRPr="001A196B">
        <w:rPr>
          <w:rFonts w:asciiTheme="majorHAnsi" w:hAnsiTheme="majorHAnsi" w:cstheme="majorHAnsi"/>
          <w:sz w:val="28"/>
          <w:szCs w:val="28"/>
        </w:rPr>
        <w:t xml:space="preserve">giảm </w:t>
      </w:r>
      <w:r w:rsidR="00A64980" w:rsidRPr="001A196B">
        <w:rPr>
          <w:rFonts w:asciiTheme="majorHAnsi" w:hAnsiTheme="majorHAnsi" w:cstheme="majorHAnsi"/>
          <w:sz w:val="28"/>
          <w:szCs w:val="28"/>
        </w:rPr>
        <w:t>5</w:t>
      </w:r>
      <w:r w:rsidR="005E0E4C" w:rsidRPr="001A196B">
        <w:rPr>
          <w:rFonts w:asciiTheme="majorHAnsi" w:hAnsiTheme="majorHAnsi" w:cstheme="majorHAnsi"/>
          <w:sz w:val="28"/>
          <w:szCs w:val="28"/>
        </w:rPr>
        <w:t>3,92</w:t>
      </w:r>
      <w:r w:rsidR="00FA5F5A" w:rsidRPr="001A196B">
        <w:rPr>
          <w:rFonts w:asciiTheme="majorHAnsi" w:hAnsiTheme="majorHAnsi" w:cstheme="majorHAnsi"/>
          <w:sz w:val="28"/>
          <w:szCs w:val="28"/>
        </w:rPr>
        <w:t>% so với cùng kỳ năm 202</w:t>
      </w:r>
      <w:r w:rsidR="00DA66D5" w:rsidRPr="001A196B">
        <w:rPr>
          <w:rFonts w:asciiTheme="majorHAnsi" w:hAnsiTheme="majorHAnsi" w:cstheme="majorHAnsi"/>
          <w:sz w:val="28"/>
          <w:szCs w:val="28"/>
        </w:rPr>
        <w:t>1</w:t>
      </w:r>
      <w:r w:rsidR="00FA5F5A" w:rsidRPr="001A196B">
        <w:rPr>
          <w:rFonts w:asciiTheme="majorHAnsi" w:hAnsiTheme="majorHAnsi" w:cstheme="majorHAnsi"/>
          <w:sz w:val="28"/>
          <w:szCs w:val="28"/>
        </w:rPr>
        <w:t>.</w:t>
      </w:r>
    </w:p>
    <w:p w:rsidR="003A3115" w:rsidRPr="001A196B" w:rsidRDefault="009F7D0C"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b/>
          <w:i/>
          <w:sz w:val="28"/>
          <w:szCs w:val="28"/>
        </w:rPr>
        <w:t xml:space="preserve">d. Tình hình nợ thuế so với cùng kỳ </w:t>
      </w:r>
      <w:r w:rsidR="0057647E" w:rsidRPr="001A196B">
        <w:rPr>
          <w:rFonts w:asciiTheme="majorHAnsi" w:hAnsiTheme="majorHAnsi" w:cstheme="majorHAnsi"/>
          <w:b/>
          <w:i/>
          <w:sz w:val="28"/>
          <w:szCs w:val="28"/>
        </w:rPr>
        <w:t>năm 2021.</w:t>
      </w:r>
    </w:p>
    <w:p w:rsidR="003A3115" w:rsidRPr="001A196B" w:rsidRDefault="009F7D0C"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 xml:space="preserve">Tổng tiền thuế nợ </w:t>
      </w:r>
      <w:r w:rsidR="004665FF" w:rsidRPr="001A196B">
        <w:rPr>
          <w:rFonts w:asciiTheme="majorHAnsi" w:hAnsiTheme="majorHAnsi" w:cstheme="majorHAnsi"/>
          <w:sz w:val="28"/>
          <w:szCs w:val="28"/>
        </w:rPr>
        <w:t xml:space="preserve">chốt đến </w:t>
      </w:r>
      <w:r w:rsidR="00E009C0" w:rsidRPr="001A196B">
        <w:rPr>
          <w:rFonts w:asciiTheme="majorHAnsi" w:hAnsiTheme="majorHAnsi" w:cstheme="majorHAnsi"/>
          <w:sz w:val="28"/>
          <w:szCs w:val="28"/>
        </w:rPr>
        <w:t>tháng</w:t>
      </w:r>
      <w:r w:rsidR="0010566B" w:rsidRPr="001A196B">
        <w:rPr>
          <w:rFonts w:asciiTheme="majorHAnsi" w:hAnsiTheme="majorHAnsi" w:cstheme="majorHAnsi"/>
          <w:sz w:val="28"/>
          <w:szCs w:val="28"/>
        </w:rPr>
        <w:t xml:space="preserve"> 5</w:t>
      </w:r>
      <w:r w:rsidR="004665FF" w:rsidRPr="001A196B">
        <w:rPr>
          <w:rFonts w:asciiTheme="majorHAnsi" w:hAnsiTheme="majorHAnsi" w:cstheme="majorHAnsi"/>
          <w:sz w:val="28"/>
          <w:szCs w:val="28"/>
        </w:rPr>
        <w:t>/2022</w:t>
      </w:r>
      <w:r w:rsidRPr="001A196B">
        <w:rPr>
          <w:rFonts w:asciiTheme="majorHAnsi" w:hAnsiTheme="majorHAnsi" w:cstheme="majorHAnsi"/>
          <w:sz w:val="28"/>
          <w:szCs w:val="28"/>
        </w:rPr>
        <w:t xml:space="preserve"> là </w:t>
      </w:r>
      <w:r w:rsidR="00E009C0" w:rsidRPr="001A196B">
        <w:rPr>
          <w:rFonts w:asciiTheme="majorHAnsi" w:hAnsiTheme="majorHAnsi" w:cstheme="majorHAnsi"/>
          <w:sz w:val="28"/>
          <w:szCs w:val="28"/>
        </w:rPr>
        <w:t>1.</w:t>
      </w:r>
      <w:r w:rsidR="0010566B" w:rsidRPr="001A196B">
        <w:rPr>
          <w:rFonts w:asciiTheme="majorHAnsi" w:hAnsiTheme="majorHAnsi" w:cstheme="majorHAnsi"/>
          <w:sz w:val="28"/>
          <w:szCs w:val="28"/>
        </w:rPr>
        <w:t>390</w:t>
      </w:r>
      <w:r w:rsidRPr="001A196B">
        <w:rPr>
          <w:rFonts w:asciiTheme="majorHAnsi" w:hAnsiTheme="majorHAnsi" w:cstheme="majorHAnsi"/>
          <w:sz w:val="28"/>
          <w:szCs w:val="28"/>
        </w:rPr>
        <w:t xml:space="preserve"> tỷ đồng, </w:t>
      </w:r>
      <w:r w:rsidR="00E466FF" w:rsidRPr="001A196B">
        <w:rPr>
          <w:rFonts w:asciiTheme="majorHAnsi" w:hAnsiTheme="majorHAnsi" w:cstheme="majorHAnsi"/>
          <w:sz w:val="28"/>
          <w:szCs w:val="28"/>
        </w:rPr>
        <w:t>tăng</w:t>
      </w:r>
      <w:r w:rsidRPr="001A196B">
        <w:rPr>
          <w:rFonts w:asciiTheme="majorHAnsi" w:hAnsiTheme="majorHAnsi" w:cstheme="majorHAnsi"/>
          <w:sz w:val="28"/>
          <w:szCs w:val="28"/>
        </w:rPr>
        <w:t xml:space="preserve"> </w:t>
      </w:r>
      <w:r w:rsidR="00E009C0" w:rsidRPr="001A196B">
        <w:rPr>
          <w:rFonts w:asciiTheme="majorHAnsi" w:hAnsiTheme="majorHAnsi" w:cstheme="majorHAnsi"/>
          <w:sz w:val="28"/>
          <w:szCs w:val="28"/>
        </w:rPr>
        <w:t>49</w:t>
      </w:r>
      <w:r w:rsidR="0010566B" w:rsidRPr="001A196B">
        <w:rPr>
          <w:rFonts w:asciiTheme="majorHAnsi" w:hAnsiTheme="majorHAnsi" w:cstheme="majorHAnsi"/>
          <w:sz w:val="28"/>
          <w:szCs w:val="28"/>
        </w:rPr>
        <w:t>,18</w:t>
      </w:r>
      <w:r w:rsidRPr="001A196B">
        <w:rPr>
          <w:rFonts w:asciiTheme="majorHAnsi" w:hAnsiTheme="majorHAnsi" w:cstheme="majorHAnsi"/>
          <w:sz w:val="28"/>
          <w:szCs w:val="28"/>
        </w:rPr>
        <w:t>% so với cùng kỳ năm 202</w:t>
      </w:r>
      <w:r w:rsidR="004665FF" w:rsidRPr="001A196B">
        <w:rPr>
          <w:rFonts w:asciiTheme="majorHAnsi" w:hAnsiTheme="majorHAnsi" w:cstheme="majorHAnsi"/>
          <w:sz w:val="28"/>
          <w:szCs w:val="28"/>
        </w:rPr>
        <w:t>1</w:t>
      </w:r>
      <w:r w:rsidRPr="001A196B">
        <w:rPr>
          <w:rFonts w:asciiTheme="majorHAnsi" w:hAnsiTheme="majorHAnsi" w:cstheme="majorHAnsi"/>
          <w:sz w:val="28"/>
          <w:szCs w:val="28"/>
        </w:rPr>
        <w:t xml:space="preserve"> trong đó:</w:t>
      </w:r>
      <w:r w:rsidR="00267EBA" w:rsidRPr="001A196B">
        <w:rPr>
          <w:rFonts w:asciiTheme="majorHAnsi" w:hAnsiTheme="majorHAnsi" w:cstheme="majorHAnsi"/>
          <w:sz w:val="28"/>
          <w:szCs w:val="28"/>
        </w:rPr>
        <w:t xml:space="preserve"> </w:t>
      </w:r>
    </w:p>
    <w:p w:rsidR="003A3115" w:rsidRPr="001A196B" w:rsidRDefault="00F321EB"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w:t>
      </w:r>
      <w:r w:rsidR="009F7D0C" w:rsidRPr="001A196B">
        <w:rPr>
          <w:rFonts w:asciiTheme="majorHAnsi" w:hAnsiTheme="majorHAnsi" w:cstheme="majorHAnsi"/>
          <w:sz w:val="28"/>
          <w:szCs w:val="28"/>
        </w:rPr>
        <w:t xml:space="preserve"> Tiền thuế nợ có khả năng thu là </w:t>
      </w:r>
      <w:r w:rsidR="00E009C0" w:rsidRPr="001A196B">
        <w:rPr>
          <w:rFonts w:asciiTheme="majorHAnsi" w:hAnsiTheme="majorHAnsi" w:cstheme="majorHAnsi"/>
          <w:sz w:val="28"/>
          <w:szCs w:val="28"/>
        </w:rPr>
        <w:t>1.</w:t>
      </w:r>
      <w:r w:rsidR="0010566B" w:rsidRPr="001A196B">
        <w:rPr>
          <w:rFonts w:asciiTheme="majorHAnsi" w:hAnsiTheme="majorHAnsi" w:cstheme="majorHAnsi"/>
          <w:sz w:val="28"/>
          <w:szCs w:val="28"/>
        </w:rPr>
        <w:t>328</w:t>
      </w:r>
      <w:r w:rsidR="005D6B1A" w:rsidRPr="001A196B">
        <w:rPr>
          <w:rFonts w:asciiTheme="majorHAnsi" w:hAnsiTheme="majorHAnsi" w:cstheme="majorHAnsi"/>
          <w:sz w:val="28"/>
          <w:szCs w:val="28"/>
        </w:rPr>
        <w:t xml:space="preserve"> </w:t>
      </w:r>
      <w:r w:rsidR="009F7D0C" w:rsidRPr="001A196B">
        <w:rPr>
          <w:rFonts w:asciiTheme="majorHAnsi" w:hAnsiTheme="majorHAnsi" w:cstheme="majorHAnsi"/>
          <w:sz w:val="28"/>
          <w:szCs w:val="28"/>
        </w:rPr>
        <w:t xml:space="preserve">tỷ đồng, </w:t>
      </w:r>
      <w:r w:rsidR="00A97E6E" w:rsidRPr="001A196B">
        <w:rPr>
          <w:rFonts w:asciiTheme="majorHAnsi" w:hAnsiTheme="majorHAnsi" w:cstheme="majorHAnsi"/>
          <w:sz w:val="28"/>
          <w:szCs w:val="28"/>
        </w:rPr>
        <w:t>tăn</w:t>
      </w:r>
      <w:r w:rsidR="00CA6075" w:rsidRPr="001A196B">
        <w:rPr>
          <w:rFonts w:asciiTheme="majorHAnsi" w:hAnsiTheme="majorHAnsi" w:cstheme="majorHAnsi"/>
          <w:sz w:val="28"/>
          <w:szCs w:val="28"/>
        </w:rPr>
        <w:t>g</w:t>
      </w:r>
      <w:r w:rsidR="00A97E6E" w:rsidRPr="001A196B">
        <w:rPr>
          <w:rFonts w:asciiTheme="majorHAnsi" w:hAnsiTheme="majorHAnsi" w:cstheme="majorHAnsi"/>
          <w:sz w:val="28"/>
          <w:szCs w:val="28"/>
        </w:rPr>
        <w:t xml:space="preserve"> </w:t>
      </w:r>
      <w:r w:rsidR="0010566B" w:rsidRPr="001A196B">
        <w:rPr>
          <w:rFonts w:asciiTheme="majorHAnsi" w:hAnsiTheme="majorHAnsi" w:cstheme="majorHAnsi"/>
          <w:sz w:val="28"/>
          <w:szCs w:val="28"/>
        </w:rPr>
        <w:t>71,4</w:t>
      </w:r>
      <w:r w:rsidR="00A97E6E" w:rsidRPr="001A196B">
        <w:rPr>
          <w:rFonts w:asciiTheme="majorHAnsi" w:hAnsiTheme="majorHAnsi" w:cstheme="majorHAnsi"/>
          <w:sz w:val="28"/>
          <w:szCs w:val="28"/>
        </w:rPr>
        <w:t>% so</w:t>
      </w:r>
      <w:r w:rsidR="009F7D0C" w:rsidRPr="001A196B">
        <w:rPr>
          <w:rFonts w:asciiTheme="majorHAnsi" w:hAnsiTheme="majorHAnsi" w:cstheme="majorHAnsi"/>
          <w:sz w:val="28"/>
          <w:szCs w:val="28"/>
        </w:rPr>
        <w:t xml:space="preserve"> cùng kỳ.</w:t>
      </w:r>
    </w:p>
    <w:p w:rsidR="003A3115" w:rsidRPr="001A196B" w:rsidRDefault="00F321EB"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w:t>
      </w:r>
      <w:r w:rsidR="009F7D0C" w:rsidRPr="001A196B">
        <w:rPr>
          <w:rFonts w:asciiTheme="majorHAnsi" w:hAnsiTheme="majorHAnsi" w:cstheme="majorHAnsi"/>
          <w:sz w:val="28"/>
          <w:szCs w:val="28"/>
        </w:rPr>
        <w:t xml:space="preserve"> Tiền thuế nợ đang xử lý là </w:t>
      </w:r>
      <w:r w:rsidR="004665FF" w:rsidRPr="001A196B">
        <w:rPr>
          <w:rFonts w:asciiTheme="majorHAnsi" w:hAnsiTheme="majorHAnsi" w:cstheme="majorHAnsi"/>
          <w:sz w:val="28"/>
          <w:szCs w:val="28"/>
        </w:rPr>
        <w:t>3</w:t>
      </w:r>
      <w:r w:rsidR="0010566B" w:rsidRPr="001A196B">
        <w:rPr>
          <w:rFonts w:asciiTheme="majorHAnsi" w:hAnsiTheme="majorHAnsi" w:cstheme="majorHAnsi"/>
          <w:sz w:val="28"/>
          <w:szCs w:val="28"/>
        </w:rPr>
        <w:t>,3</w:t>
      </w:r>
      <w:r w:rsidR="00E009C0" w:rsidRPr="001A196B">
        <w:rPr>
          <w:rFonts w:asciiTheme="majorHAnsi" w:hAnsiTheme="majorHAnsi" w:cstheme="majorHAnsi"/>
          <w:sz w:val="28"/>
          <w:szCs w:val="28"/>
        </w:rPr>
        <w:t xml:space="preserve"> </w:t>
      </w:r>
      <w:r w:rsidR="009F7D0C" w:rsidRPr="001A196B">
        <w:rPr>
          <w:rFonts w:asciiTheme="majorHAnsi" w:hAnsiTheme="majorHAnsi" w:cstheme="majorHAnsi"/>
          <w:sz w:val="28"/>
          <w:szCs w:val="28"/>
        </w:rPr>
        <w:t xml:space="preserve">tỷ đồng, </w:t>
      </w:r>
      <w:r w:rsidR="00E009C0" w:rsidRPr="001A196B">
        <w:rPr>
          <w:rFonts w:asciiTheme="majorHAnsi" w:hAnsiTheme="majorHAnsi" w:cstheme="majorHAnsi"/>
          <w:sz w:val="28"/>
          <w:szCs w:val="28"/>
        </w:rPr>
        <w:t>tăng</w:t>
      </w:r>
      <w:r w:rsidR="009F7D0C" w:rsidRPr="001A196B">
        <w:rPr>
          <w:rFonts w:asciiTheme="majorHAnsi" w:hAnsiTheme="majorHAnsi" w:cstheme="majorHAnsi"/>
          <w:sz w:val="28"/>
          <w:szCs w:val="28"/>
        </w:rPr>
        <w:t xml:space="preserve"> </w:t>
      </w:r>
      <w:r w:rsidR="00E009C0" w:rsidRPr="001A196B">
        <w:rPr>
          <w:rFonts w:asciiTheme="majorHAnsi" w:hAnsiTheme="majorHAnsi" w:cstheme="majorHAnsi"/>
          <w:sz w:val="28"/>
          <w:szCs w:val="28"/>
        </w:rPr>
        <w:t>7</w:t>
      </w:r>
      <w:r w:rsidR="0010566B" w:rsidRPr="001A196B">
        <w:rPr>
          <w:rFonts w:asciiTheme="majorHAnsi" w:hAnsiTheme="majorHAnsi" w:cstheme="majorHAnsi"/>
          <w:sz w:val="28"/>
          <w:szCs w:val="28"/>
        </w:rPr>
        <w:t>3,18</w:t>
      </w:r>
      <w:r w:rsidR="009F7D0C" w:rsidRPr="001A196B">
        <w:rPr>
          <w:rFonts w:asciiTheme="majorHAnsi" w:hAnsiTheme="majorHAnsi" w:cstheme="majorHAnsi"/>
          <w:sz w:val="28"/>
          <w:szCs w:val="28"/>
        </w:rPr>
        <w:t>% so với cùng kỳ.</w:t>
      </w:r>
      <w:r w:rsidR="00267EBA" w:rsidRPr="001A196B">
        <w:rPr>
          <w:rFonts w:asciiTheme="majorHAnsi" w:hAnsiTheme="majorHAnsi" w:cstheme="majorHAnsi"/>
          <w:sz w:val="28"/>
          <w:szCs w:val="28"/>
        </w:rPr>
        <w:t xml:space="preserve"> </w:t>
      </w:r>
    </w:p>
    <w:p w:rsidR="003A3115" w:rsidRPr="001A196B" w:rsidRDefault="00F321EB"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w:t>
      </w:r>
      <w:r w:rsidR="009F7D0C" w:rsidRPr="001A196B">
        <w:rPr>
          <w:rFonts w:asciiTheme="majorHAnsi" w:hAnsiTheme="majorHAnsi" w:cstheme="majorHAnsi"/>
          <w:sz w:val="28"/>
          <w:szCs w:val="28"/>
        </w:rPr>
        <w:t xml:space="preserve"> Tiền thuế nợ khó thu là </w:t>
      </w:r>
      <w:r w:rsidR="00E009C0" w:rsidRPr="001A196B">
        <w:rPr>
          <w:rFonts w:asciiTheme="majorHAnsi" w:hAnsiTheme="majorHAnsi" w:cstheme="majorHAnsi"/>
          <w:sz w:val="28"/>
          <w:szCs w:val="28"/>
        </w:rPr>
        <w:t>59</w:t>
      </w:r>
      <w:r w:rsidR="0010566B" w:rsidRPr="001A196B">
        <w:rPr>
          <w:rFonts w:asciiTheme="majorHAnsi" w:hAnsiTheme="majorHAnsi" w:cstheme="majorHAnsi"/>
          <w:sz w:val="28"/>
          <w:szCs w:val="28"/>
        </w:rPr>
        <w:t>,2</w:t>
      </w:r>
      <w:r w:rsidR="005D6B1A" w:rsidRPr="001A196B">
        <w:rPr>
          <w:rFonts w:asciiTheme="majorHAnsi" w:hAnsiTheme="majorHAnsi" w:cstheme="majorHAnsi"/>
          <w:sz w:val="28"/>
          <w:szCs w:val="28"/>
        </w:rPr>
        <w:t xml:space="preserve"> </w:t>
      </w:r>
      <w:r w:rsidR="009F7D0C" w:rsidRPr="001A196B">
        <w:rPr>
          <w:rFonts w:asciiTheme="majorHAnsi" w:hAnsiTheme="majorHAnsi" w:cstheme="majorHAnsi"/>
          <w:sz w:val="28"/>
          <w:szCs w:val="28"/>
        </w:rPr>
        <w:t xml:space="preserve">tỷ đồng, </w:t>
      </w:r>
      <w:r w:rsidR="0010566B" w:rsidRPr="001A196B">
        <w:rPr>
          <w:rFonts w:asciiTheme="majorHAnsi" w:hAnsiTheme="majorHAnsi" w:cstheme="majorHAnsi"/>
          <w:sz w:val="28"/>
          <w:szCs w:val="28"/>
        </w:rPr>
        <w:t>giảm 1,1</w:t>
      </w:r>
      <w:r w:rsidR="009F7D0C" w:rsidRPr="001A196B">
        <w:rPr>
          <w:rFonts w:asciiTheme="majorHAnsi" w:hAnsiTheme="majorHAnsi" w:cstheme="majorHAnsi"/>
          <w:sz w:val="28"/>
          <w:szCs w:val="28"/>
        </w:rPr>
        <w:t>% so với cùng kỳ</w:t>
      </w:r>
      <w:r w:rsidR="005D6B1A" w:rsidRPr="001A196B">
        <w:rPr>
          <w:rFonts w:asciiTheme="majorHAnsi" w:hAnsiTheme="majorHAnsi" w:cstheme="majorHAnsi"/>
          <w:sz w:val="28"/>
          <w:szCs w:val="28"/>
        </w:rPr>
        <w:t>.</w:t>
      </w:r>
    </w:p>
    <w:p w:rsidR="003A3115" w:rsidRPr="001A196B" w:rsidRDefault="009F7D0C" w:rsidP="000E199B">
      <w:pPr>
        <w:spacing w:before="120" w:after="120"/>
        <w:ind w:firstLine="720"/>
        <w:jc w:val="both"/>
        <w:rPr>
          <w:rFonts w:asciiTheme="majorHAnsi" w:hAnsiTheme="majorHAnsi" w:cstheme="majorHAnsi"/>
          <w:b/>
          <w:sz w:val="28"/>
          <w:szCs w:val="28"/>
        </w:rPr>
      </w:pPr>
      <w:r w:rsidRPr="001A196B">
        <w:rPr>
          <w:rFonts w:asciiTheme="majorHAnsi" w:hAnsiTheme="majorHAnsi" w:cstheme="majorHAnsi"/>
          <w:b/>
          <w:sz w:val="28"/>
          <w:szCs w:val="28"/>
        </w:rPr>
        <w:t>4. Về xuất n</w:t>
      </w:r>
      <w:r w:rsidR="009923DF" w:rsidRPr="001A196B">
        <w:rPr>
          <w:rFonts w:asciiTheme="majorHAnsi" w:hAnsiTheme="majorHAnsi" w:cstheme="majorHAnsi"/>
          <w:b/>
          <w:sz w:val="28"/>
          <w:szCs w:val="28"/>
        </w:rPr>
        <w:t>hập khẩu so với cùng kỳ năm 2021</w:t>
      </w:r>
    </w:p>
    <w:p w:rsidR="009B614D" w:rsidRPr="00D96BBD" w:rsidRDefault="009F7D0C" w:rsidP="000E199B">
      <w:pPr>
        <w:spacing w:before="120" w:after="120"/>
        <w:jc w:val="both"/>
        <w:rPr>
          <w:color w:val="000000"/>
          <w:sz w:val="28"/>
          <w:szCs w:val="28"/>
        </w:rPr>
      </w:pPr>
      <w:r w:rsidRPr="001A196B">
        <w:rPr>
          <w:rFonts w:asciiTheme="majorHAnsi" w:hAnsiTheme="majorHAnsi" w:cstheme="majorHAnsi"/>
          <w:sz w:val="28"/>
          <w:szCs w:val="28"/>
        </w:rPr>
        <w:tab/>
      </w:r>
      <w:r w:rsidR="009B614D" w:rsidRPr="00D96BBD">
        <w:rPr>
          <w:color w:val="000000"/>
          <w:sz w:val="28"/>
          <w:szCs w:val="28"/>
        </w:rPr>
        <w:t xml:space="preserve">- Tăng </w:t>
      </w:r>
      <w:r w:rsidR="009B614D">
        <w:rPr>
          <w:sz w:val="28"/>
          <w:szCs w:val="28"/>
        </w:rPr>
        <w:t>57,32</w:t>
      </w:r>
      <w:r w:rsidR="009B614D" w:rsidRPr="00D96BBD">
        <w:rPr>
          <w:color w:val="000000"/>
          <w:sz w:val="28"/>
          <w:szCs w:val="28"/>
        </w:rPr>
        <w:t>% về kim ngạch xuất khẩu (</w:t>
      </w:r>
      <w:r w:rsidR="009B614D">
        <w:rPr>
          <w:sz w:val="28"/>
          <w:szCs w:val="28"/>
        </w:rPr>
        <w:t xml:space="preserve">5 </w:t>
      </w:r>
      <w:r w:rsidR="009B614D" w:rsidRPr="00D96BBD">
        <w:rPr>
          <w:color w:val="000000"/>
          <w:sz w:val="28"/>
          <w:szCs w:val="28"/>
        </w:rPr>
        <w:t>tháng đầu năm 202</w:t>
      </w:r>
      <w:r w:rsidR="009B614D">
        <w:rPr>
          <w:color w:val="000000"/>
          <w:sz w:val="28"/>
          <w:szCs w:val="28"/>
        </w:rPr>
        <w:t>2</w:t>
      </w:r>
      <w:r w:rsidR="009B614D" w:rsidRPr="00D96BBD">
        <w:rPr>
          <w:color w:val="000000"/>
          <w:sz w:val="28"/>
          <w:szCs w:val="28"/>
        </w:rPr>
        <w:t xml:space="preserve"> đạt </w:t>
      </w:r>
      <w:r w:rsidR="009B614D">
        <w:rPr>
          <w:sz w:val="28"/>
          <w:szCs w:val="28"/>
        </w:rPr>
        <w:t>797,846</w:t>
      </w:r>
      <w:r w:rsidR="009B614D" w:rsidRPr="00D96BBD">
        <w:rPr>
          <w:color w:val="000000"/>
          <w:sz w:val="28"/>
          <w:szCs w:val="28"/>
        </w:rPr>
        <w:t xml:space="preserve"> triệu USD).</w:t>
      </w:r>
    </w:p>
    <w:p w:rsidR="009B614D" w:rsidRPr="00D96BBD" w:rsidRDefault="009B614D" w:rsidP="000E199B">
      <w:pPr>
        <w:spacing w:before="120" w:after="120"/>
        <w:jc w:val="both"/>
        <w:rPr>
          <w:color w:val="000000"/>
          <w:sz w:val="28"/>
          <w:szCs w:val="28"/>
        </w:rPr>
      </w:pPr>
      <w:r w:rsidRPr="00D96BBD">
        <w:rPr>
          <w:color w:val="000000"/>
          <w:sz w:val="28"/>
          <w:szCs w:val="28"/>
        </w:rPr>
        <w:tab/>
        <w:t xml:space="preserve">- Tăng </w:t>
      </w:r>
      <w:r>
        <w:rPr>
          <w:sz w:val="28"/>
          <w:szCs w:val="28"/>
        </w:rPr>
        <w:t>40,82</w:t>
      </w:r>
      <w:r w:rsidRPr="00D96BBD">
        <w:rPr>
          <w:color w:val="000000"/>
          <w:sz w:val="28"/>
          <w:szCs w:val="28"/>
        </w:rPr>
        <w:t>% về kim ngạch nhập khẩu (</w:t>
      </w:r>
      <w:r>
        <w:rPr>
          <w:sz w:val="28"/>
          <w:szCs w:val="28"/>
        </w:rPr>
        <w:t>5</w:t>
      </w:r>
      <w:r w:rsidRPr="00D96BBD">
        <w:rPr>
          <w:color w:val="000000"/>
          <w:sz w:val="28"/>
          <w:szCs w:val="28"/>
        </w:rPr>
        <w:t xml:space="preserve"> tháng đầu năm 202</w:t>
      </w:r>
      <w:r>
        <w:rPr>
          <w:color w:val="000000"/>
          <w:sz w:val="28"/>
          <w:szCs w:val="28"/>
        </w:rPr>
        <w:t>2</w:t>
      </w:r>
      <w:r w:rsidRPr="00D96BBD">
        <w:rPr>
          <w:color w:val="000000"/>
          <w:sz w:val="28"/>
          <w:szCs w:val="28"/>
        </w:rPr>
        <w:t xml:space="preserve"> đạt</w:t>
      </w:r>
      <w:r w:rsidRPr="00D96BBD">
        <w:rPr>
          <w:sz w:val="28"/>
          <w:szCs w:val="28"/>
        </w:rPr>
        <w:t xml:space="preserve"> </w:t>
      </w:r>
      <w:r>
        <w:rPr>
          <w:sz w:val="28"/>
          <w:szCs w:val="28"/>
        </w:rPr>
        <w:t>1.307,68</w:t>
      </w:r>
      <w:r w:rsidRPr="00D96BBD">
        <w:rPr>
          <w:color w:val="000000"/>
          <w:sz w:val="28"/>
          <w:szCs w:val="28"/>
        </w:rPr>
        <w:t xml:space="preserve"> triệu USD).</w:t>
      </w:r>
    </w:p>
    <w:p w:rsidR="00595608" w:rsidRPr="00BD0125" w:rsidRDefault="009B614D" w:rsidP="000E199B">
      <w:pPr>
        <w:spacing w:before="120" w:after="120"/>
        <w:jc w:val="both"/>
        <w:rPr>
          <w:color w:val="000000"/>
          <w:sz w:val="28"/>
          <w:szCs w:val="28"/>
        </w:rPr>
      </w:pPr>
      <w:r w:rsidRPr="00D96BBD">
        <w:rPr>
          <w:color w:val="000000"/>
          <w:sz w:val="28"/>
          <w:szCs w:val="28"/>
        </w:rPr>
        <w:tab/>
        <w:t xml:space="preserve">- </w:t>
      </w:r>
      <w:r>
        <w:rPr>
          <w:sz w:val="28"/>
          <w:szCs w:val="28"/>
        </w:rPr>
        <w:t>Tăng</w:t>
      </w:r>
      <w:r w:rsidRPr="00D96BBD">
        <w:rPr>
          <w:sz w:val="28"/>
          <w:szCs w:val="28"/>
        </w:rPr>
        <w:t xml:space="preserve"> </w:t>
      </w:r>
      <w:r>
        <w:rPr>
          <w:sz w:val="28"/>
          <w:szCs w:val="28"/>
        </w:rPr>
        <w:t>84,81</w:t>
      </w:r>
      <w:r w:rsidRPr="00D96BBD">
        <w:rPr>
          <w:color w:val="000000"/>
          <w:sz w:val="28"/>
          <w:szCs w:val="28"/>
        </w:rPr>
        <w:t xml:space="preserve">% về số thu </w:t>
      </w:r>
      <w:r w:rsidRPr="00D96BBD">
        <w:rPr>
          <w:sz w:val="28"/>
          <w:szCs w:val="28"/>
        </w:rPr>
        <w:t>thuế hoạt động xuất nhập khẩu</w:t>
      </w:r>
      <w:r w:rsidRPr="00D96BBD">
        <w:rPr>
          <w:color w:val="000000"/>
          <w:sz w:val="28"/>
          <w:szCs w:val="28"/>
        </w:rPr>
        <w:t xml:space="preserve"> (</w:t>
      </w:r>
      <w:r>
        <w:rPr>
          <w:sz w:val="28"/>
          <w:szCs w:val="28"/>
        </w:rPr>
        <w:t>5</w:t>
      </w:r>
      <w:r w:rsidRPr="00D96BBD">
        <w:rPr>
          <w:color w:val="000000"/>
          <w:sz w:val="28"/>
          <w:szCs w:val="28"/>
        </w:rPr>
        <w:t xml:space="preserve"> tháng đầu năm 202</w:t>
      </w:r>
      <w:r>
        <w:rPr>
          <w:color w:val="000000"/>
          <w:sz w:val="28"/>
          <w:szCs w:val="28"/>
        </w:rPr>
        <w:t>2</w:t>
      </w:r>
      <w:r w:rsidRPr="00D96BBD">
        <w:rPr>
          <w:color w:val="000000"/>
          <w:sz w:val="28"/>
          <w:szCs w:val="28"/>
        </w:rPr>
        <w:t xml:space="preserve"> thu </w:t>
      </w:r>
      <w:r>
        <w:rPr>
          <w:sz w:val="28"/>
          <w:szCs w:val="28"/>
        </w:rPr>
        <w:t>4.787,42</w:t>
      </w:r>
      <w:r w:rsidRPr="00D96BBD">
        <w:rPr>
          <w:color w:val="000000"/>
          <w:sz w:val="28"/>
          <w:szCs w:val="28"/>
        </w:rPr>
        <w:t xml:space="preserve"> tỷ đồng).</w:t>
      </w:r>
    </w:p>
    <w:p w:rsidR="003A3115" w:rsidRPr="001A196B" w:rsidRDefault="009F7D0C" w:rsidP="000E199B">
      <w:pPr>
        <w:spacing w:before="120" w:after="120"/>
        <w:jc w:val="both"/>
        <w:rPr>
          <w:rFonts w:asciiTheme="majorHAnsi" w:hAnsiTheme="majorHAnsi" w:cstheme="majorHAnsi"/>
          <w:b/>
          <w:sz w:val="28"/>
          <w:szCs w:val="28"/>
        </w:rPr>
      </w:pPr>
      <w:r w:rsidRPr="001A196B">
        <w:rPr>
          <w:rFonts w:asciiTheme="majorHAnsi" w:hAnsiTheme="majorHAnsi" w:cstheme="majorHAnsi"/>
          <w:sz w:val="28"/>
          <w:szCs w:val="28"/>
        </w:rPr>
        <w:tab/>
      </w:r>
      <w:r w:rsidRPr="001A196B">
        <w:rPr>
          <w:rFonts w:asciiTheme="majorHAnsi" w:hAnsiTheme="majorHAnsi" w:cstheme="majorHAnsi"/>
          <w:b/>
          <w:sz w:val="28"/>
          <w:szCs w:val="28"/>
        </w:rPr>
        <w:t>5. Về lao động</w:t>
      </w:r>
      <w:r w:rsidRPr="001A196B">
        <w:rPr>
          <w:rFonts w:asciiTheme="majorHAnsi" w:hAnsiTheme="majorHAnsi" w:cstheme="majorHAnsi"/>
          <w:sz w:val="28"/>
          <w:szCs w:val="28"/>
        </w:rPr>
        <w:t xml:space="preserve"> </w:t>
      </w:r>
      <w:r w:rsidRPr="001A196B">
        <w:rPr>
          <w:rFonts w:asciiTheme="majorHAnsi" w:hAnsiTheme="majorHAnsi" w:cstheme="majorHAnsi"/>
          <w:b/>
          <w:sz w:val="28"/>
          <w:szCs w:val="28"/>
        </w:rPr>
        <w:t>so với cùng kỳ năm 202</w:t>
      </w:r>
      <w:r w:rsidR="0046774B" w:rsidRPr="001A196B">
        <w:rPr>
          <w:rFonts w:asciiTheme="majorHAnsi" w:hAnsiTheme="majorHAnsi" w:cstheme="majorHAnsi"/>
          <w:b/>
          <w:sz w:val="28"/>
          <w:szCs w:val="28"/>
        </w:rPr>
        <w:t>1</w:t>
      </w:r>
    </w:p>
    <w:p w:rsidR="003A3115" w:rsidRPr="001A196B" w:rsidRDefault="009F7D0C" w:rsidP="000E199B">
      <w:pPr>
        <w:spacing w:before="120" w:after="120"/>
        <w:jc w:val="both"/>
        <w:rPr>
          <w:rFonts w:asciiTheme="majorHAnsi" w:hAnsiTheme="majorHAnsi" w:cstheme="majorHAnsi"/>
          <w:i/>
          <w:sz w:val="28"/>
          <w:szCs w:val="28"/>
        </w:rPr>
      </w:pPr>
      <w:r w:rsidRPr="001A196B">
        <w:rPr>
          <w:rFonts w:asciiTheme="majorHAnsi" w:hAnsiTheme="majorHAnsi" w:cstheme="majorHAnsi"/>
          <w:sz w:val="28"/>
          <w:szCs w:val="28"/>
        </w:rPr>
        <w:tab/>
        <w:t xml:space="preserve">- Số lao động làm việc trong khu vực chính thức tính đến hết tháng </w:t>
      </w:r>
      <w:r w:rsidR="00614087" w:rsidRPr="001A196B">
        <w:rPr>
          <w:rFonts w:asciiTheme="majorHAnsi" w:hAnsiTheme="majorHAnsi" w:cstheme="majorHAnsi"/>
          <w:sz w:val="28"/>
          <w:szCs w:val="28"/>
        </w:rPr>
        <w:t>5</w:t>
      </w:r>
      <w:r w:rsidRPr="001A196B">
        <w:rPr>
          <w:rFonts w:asciiTheme="majorHAnsi" w:hAnsiTheme="majorHAnsi" w:cstheme="majorHAnsi"/>
          <w:sz w:val="28"/>
          <w:szCs w:val="28"/>
        </w:rPr>
        <w:t>/202</w:t>
      </w:r>
      <w:r w:rsidR="0046774B" w:rsidRPr="001A196B">
        <w:rPr>
          <w:rFonts w:asciiTheme="majorHAnsi" w:hAnsiTheme="majorHAnsi" w:cstheme="majorHAnsi"/>
          <w:sz w:val="28"/>
          <w:szCs w:val="28"/>
        </w:rPr>
        <w:t>2</w:t>
      </w:r>
      <w:r w:rsidRPr="001A196B">
        <w:rPr>
          <w:rFonts w:asciiTheme="majorHAnsi" w:hAnsiTheme="majorHAnsi" w:cstheme="majorHAnsi"/>
          <w:sz w:val="28"/>
          <w:szCs w:val="28"/>
        </w:rPr>
        <w:t xml:space="preserve"> là khoảng 26</w:t>
      </w:r>
      <w:r w:rsidR="0046774B" w:rsidRPr="001A196B">
        <w:rPr>
          <w:rFonts w:asciiTheme="majorHAnsi" w:hAnsiTheme="majorHAnsi" w:cstheme="majorHAnsi"/>
          <w:sz w:val="28"/>
          <w:szCs w:val="28"/>
        </w:rPr>
        <w:t>8</w:t>
      </w:r>
      <w:r w:rsidR="0047556D" w:rsidRPr="001A196B">
        <w:rPr>
          <w:rFonts w:asciiTheme="majorHAnsi" w:hAnsiTheme="majorHAnsi" w:cstheme="majorHAnsi"/>
          <w:sz w:val="28"/>
          <w:szCs w:val="28"/>
        </w:rPr>
        <w:t xml:space="preserve">.000 </w:t>
      </w:r>
      <w:r w:rsidRPr="001A196B">
        <w:rPr>
          <w:rFonts w:asciiTheme="majorHAnsi" w:hAnsiTheme="majorHAnsi" w:cstheme="majorHAnsi"/>
          <w:sz w:val="28"/>
          <w:szCs w:val="28"/>
        </w:rPr>
        <w:t>lao động</w:t>
      </w:r>
      <w:r w:rsidRPr="001A196B">
        <w:rPr>
          <w:rFonts w:asciiTheme="majorHAnsi" w:hAnsiTheme="majorHAnsi" w:cstheme="majorHAnsi"/>
          <w:i/>
          <w:sz w:val="28"/>
          <w:szCs w:val="28"/>
        </w:rPr>
        <w:t xml:space="preserve"> (Số so sánh cùng kỳ năm 202</w:t>
      </w:r>
      <w:r w:rsidR="0046774B" w:rsidRPr="001A196B">
        <w:rPr>
          <w:rFonts w:asciiTheme="majorHAnsi" w:hAnsiTheme="majorHAnsi" w:cstheme="majorHAnsi"/>
          <w:i/>
          <w:sz w:val="28"/>
          <w:szCs w:val="28"/>
        </w:rPr>
        <w:t>1</w:t>
      </w:r>
      <w:r w:rsidRPr="001A196B">
        <w:rPr>
          <w:rFonts w:asciiTheme="majorHAnsi" w:hAnsiTheme="majorHAnsi" w:cstheme="majorHAnsi"/>
          <w:i/>
          <w:sz w:val="28"/>
          <w:szCs w:val="28"/>
        </w:rPr>
        <w:t xml:space="preserve"> không có báo cáo cụ thể).</w:t>
      </w:r>
    </w:p>
    <w:p w:rsidR="003A3115" w:rsidRPr="001A196B" w:rsidRDefault="009F7D0C" w:rsidP="000E199B">
      <w:pPr>
        <w:spacing w:before="120" w:after="120"/>
        <w:jc w:val="both"/>
        <w:rPr>
          <w:rFonts w:asciiTheme="majorHAnsi" w:hAnsiTheme="majorHAnsi" w:cstheme="majorHAnsi"/>
          <w:i/>
          <w:sz w:val="28"/>
          <w:szCs w:val="28"/>
        </w:rPr>
      </w:pPr>
      <w:r w:rsidRPr="001A196B">
        <w:rPr>
          <w:rFonts w:asciiTheme="majorHAnsi" w:hAnsiTheme="majorHAnsi" w:cstheme="majorHAnsi"/>
          <w:sz w:val="28"/>
          <w:szCs w:val="28"/>
        </w:rPr>
        <w:tab/>
        <w:t xml:space="preserve">- Số lao động thất nghiệp </w:t>
      </w:r>
      <w:r w:rsidR="00E06A48" w:rsidRPr="001A196B">
        <w:rPr>
          <w:rFonts w:asciiTheme="majorHAnsi" w:hAnsiTheme="majorHAnsi" w:cstheme="majorHAnsi"/>
          <w:sz w:val="28"/>
          <w:szCs w:val="28"/>
        </w:rPr>
        <w:t xml:space="preserve">trong </w:t>
      </w:r>
      <w:r w:rsidR="00614087" w:rsidRPr="001A196B">
        <w:rPr>
          <w:rFonts w:asciiTheme="majorHAnsi" w:hAnsiTheme="majorHAnsi" w:cstheme="majorHAnsi"/>
          <w:sz w:val="28"/>
          <w:szCs w:val="28"/>
        </w:rPr>
        <w:t>5</w:t>
      </w:r>
      <w:r w:rsidR="00E06A48" w:rsidRPr="001A196B">
        <w:rPr>
          <w:rFonts w:asciiTheme="majorHAnsi" w:hAnsiTheme="majorHAnsi" w:cstheme="majorHAnsi"/>
          <w:sz w:val="28"/>
          <w:szCs w:val="28"/>
        </w:rPr>
        <w:t xml:space="preserve"> tháng đầu năm 202</w:t>
      </w:r>
      <w:r w:rsidR="0046774B" w:rsidRPr="001A196B">
        <w:rPr>
          <w:rFonts w:asciiTheme="majorHAnsi" w:hAnsiTheme="majorHAnsi" w:cstheme="majorHAnsi"/>
          <w:sz w:val="28"/>
          <w:szCs w:val="28"/>
        </w:rPr>
        <w:t>2</w:t>
      </w:r>
      <w:r w:rsidR="00E06A48" w:rsidRPr="001A196B">
        <w:rPr>
          <w:rFonts w:asciiTheme="majorHAnsi" w:hAnsiTheme="majorHAnsi" w:cstheme="majorHAnsi"/>
          <w:sz w:val="28"/>
          <w:szCs w:val="28"/>
        </w:rPr>
        <w:t xml:space="preserve"> </w:t>
      </w:r>
      <w:r w:rsidR="0046774B" w:rsidRPr="001A196B">
        <w:rPr>
          <w:rFonts w:asciiTheme="majorHAnsi" w:hAnsiTheme="majorHAnsi" w:cstheme="majorHAnsi"/>
          <w:sz w:val="28"/>
          <w:szCs w:val="28"/>
        </w:rPr>
        <w:t xml:space="preserve">là </w:t>
      </w:r>
      <w:r w:rsidR="00397642" w:rsidRPr="001A196B">
        <w:rPr>
          <w:rFonts w:asciiTheme="majorHAnsi" w:hAnsiTheme="majorHAnsi" w:cstheme="majorHAnsi"/>
          <w:sz w:val="28"/>
          <w:szCs w:val="28"/>
        </w:rPr>
        <w:t>3.</w:t>
      </w:r>
      <w:r w:rsidR="00614087" w:rsidRPr="001A196B">
        <w:rPr>
          <w:rFonts w:asciiTheme="majorHAnsi" w:hAnsiTheme="majorHAnsi" w:cstheme="majorHAnsi"/>
          <w:sz w:val="28"/>
          <w:szCs w:val="28"/>
        </w:rPr>
        <w:t>850</w:t>
      </w:r>
      <w:r w:rsidRPr="001A196B">
        <w:rPr>
          <w:rFonts w:asciiTheme="majorHAnsi" w:hAnsiTheme="majorHAnsi" w:cstheme="majorHAnsi"/>
          <w:sz w:val="28"/>
          <w:szCs w:val="28"/>
        </w:rPr>
        <w:t xml:space="preserve"> người </w:t>
      </w:r>
      <w:r w:rsidRPr="001A196B">
        <w:rPr>
          <w:rFonts w:asciiTheme="majorHAnsi" w:hAnsiTheme="majorHAnsi" w:cstheme="majorHAnsi"/>
          <w:i/>
          <w:sz w:val="28"/>
          <w:szCs w:val="28"/>
        </w:rPr>
        <w:t>(Số so sánh cùng kỳ năm 202</w:t>
      </w:r>
      <w:r w:rsidR="0046774B" w:rsidRPr="001A196B">
        <w:rPr>
          <w:rFonts w:asciiTheme="majorHAnsi" w:hAnsiTheme="majorHAnsi" w:cstheme="majorHAnsi"/>
          <w:i/>
          <w:sz w:val="28"/>
          <w:szCs w:val="28"/>
        </w:rPr>
        <w:t>1</w:t>
      </w:r>
      <w:r w:rsidRPr="001A196B">
        <w:rPr>
          <w:rFonts w:asciiTheme="majorHAnsi" w:hAnsiTheme="majorHAnsi" w:cstheme="majorHAnsi"/>
          <w:i/>
          <w:sz w:val="28"/>
          <w:szCs w:val="28"/>
        </w:rPr>
        <w:t xml:space="preserve"> không có báo cáo cụ thể).</w:t>
      </w:r>
    </w:p>
    <w:p w:rsidR="006000D8" w:rsidRPr="001A196B" w:rsidRDefault="009F7D0C" w:rsidP="000E199B">
      <w:pPr>
        <w:spacing w:before="120" w:after="120"/>
        <w:ind w:firstLine="720"/>
        <w:jc w:val="both"/>
        <w:rPr>
          <w:rFonts w:asciiTheme="majorHAnsi" w:hAnsiTheme="majorHAnsi" w:cstheme="majorHAnsi"/>
          <w:i/>
          <w:sz w:val="28"/>
          <w:szCs w:val="28"/>
        </w:rPr>
      </w:pPr>
      <w:r w:rsidRPr="001A196B">
        <w:rPr>
          <w:rFonts w:asciiTheme="majorHAnsi" w:hAnsiTheme="majorHAnsi" w:cstheme="majorHAnsi"/>
          <w:sz w:val="28"/>
          <w:szCs w:val="28"/>
        </w:rPr>
        <w:lastRenderedPageBreak/>
        <w:t xml:space="preserve">- </w:t>
      </w:r>
      <w:r w:rsidR="00E06A48" w:rsidRPr="001A196B">
        <w:rPr>
          <w:rFonts w:asciiTheme="majorHAnsi" w:hAnsiTheme="majorHAnsi" w:cstheme="majorHAnsi"/>
          <w:sz w:val="28"/>
          <w:szCs w:val="28"/>
        </w:rPr>
        <w:t>S</w:t>
      </w:r>
      <w:r w:rsidRPr="001A196B">
        <w:rPr>
          <w:rFonts w:asciiTheme="majorHAnsi" w:hAnsiTheme="majorHAnsi" w:cstheme="majorHAnsi"/>
          <w:sz w:val="28"/>
          <w:szCs w:val="28"/>
        </w:rPr>
        <w:t xml:space="preserve">ố lao động đề nghị hưởng bảo hiểm thất nghiệp </w:t>
      </w:r>
      <w:r w:rsidR="00E06A48" w:rsidRPr="001A196B">
        <w:rPr>
          <w:rFonts w:asciiTheme="majorHAnsi" w:hAnsiTheme="majorHAnsi" w:cstheme="majorHAnsi"/>
          <w:sz w:val="28"/>
          <w:szCs w:val="28"/>
        </w:rPr>
        <w:t xml:space="preserve">trong </w:t>
      </w:r>
      <w:r w:rsidR="00614087" w:rsidRPr="001A196B">
        <w:rPr>
          <w:rFonts w:asciiTheme="majorHAnsi" w:hAnsiTheme="majorHAnsi" w:cstheme="majorHAnsi"/>
          <w:sz w:val="28"/>
          <w:szCs w:val="28"/>
        </w:rPr>
        <w:t xml:space="preserve">5 </w:t>
      </w:r>
      <w:r w:rsidRPr="001A196B">
        <w:rPr>
          <w:rFonts w:asciiTheme="majorHAnsi" w:hAnsiTheme="majorHAnsi" w:cstheme="majorHAnsi"/>
          <w:sz w:val="28"/>
          <w:szCs w:val="28"/>
        </w:rPr>
        <w:t>tháng đầu năm 202</w:t>
      </w:r>
      <w:r w:rsidR="0046774B" w:rsidRPr="001A196B">
        <w:rPr>
          <w:rFonts w:asciiTheme="majorHAnsi" w:hAnsiTheme="majorHAnsi" w:cstheme="majorHAnsi"/>
          <w:sz w:val="28"/>
          <w:szCs w:val="28"/>
        </w:rPr>
        <w:t>2</w:t>
      </w:r>
      <w:r w:rsidRPr="001A196B">
        <w:rPr>
          <w:rFonts w:asciiTheme="majorHAnsi" w:hAnsiTheme="majorHAnsi" w:cstheme="majorHAnsi"/>
          <w:sz w:val="28"/>
          <w:szCs w:val="28"/>
        </w:rPr>
        <w:t xml:space="preserve"> là </w:t>
      </w:r>
      <w:r w:rsidR="00614087" w:rsidRPr="001A196B">
        <w:rPr>
          <w:rFonts w:asciiTheme="majorHAnsi" w:hAnsiTheme="majorHAnsi" w:cstheme="majorHAnsi"/>
          <w:sz w:val="28"/>
          <w:szCs w:val="28"/>
        </w:rPr>
        <w:t>3.104</w:t>
      </w:r>
      <w:r w:rsidR="006043E2" w:rsidRPr="001A196B">
        <w:rPr>
          <w:rFonts w:asciiTheme="majorHAnsi" w:hAnsiTheme="majorHAnsi" w:cstheme="majorHAnsi"/>
          <w:sz w:val="28"/>
          <w:szCs w:val="28"/>
        </w:rPr>
        <w:t xml:space="preserve"> </w:t>
      </w:r>
      <w:r w:rsidR="00E06A48" w:rsidRPr="001A196B">
        <w:rPr>
          <w:rFonts w:asciiTheme="majorHAnsi" w:hAnsiTheme="majorHAnsi" w:cstheme="majorHAnsi"/>
          <w:sz w:val="28"/>
          <w:szCs w:val="28"/>
        </w:rPr>
        <w:t>người</w:t>
      </w:r>
      <w:r w:rsidR="00245BD2" w:rsidRPr="001A196B">
        <w:rPr>
          <w:rFonts w:asciiTheme="majorHAnsi" w:hAnsiTheme="majorHAnsi" w:cstheme="majorHAnsi"/>
          <w:sz w:val="28"/>
          <w:szCs w:val="28"/>
        </w:rPr>
        <w:t xml:space="preserve"> </w:t>
      </w:r>
      <w:r w:rsidR="00245BD2" w:rsidRPr="001A196B">
        <w:rPr>
          <w:rFonts w:asciiTheme="majorHAnsi" w:hAnsiTheme="majorHAnsi" w:cstheme="majorHAnsi"/>
          <w:i/>
          <w:sz w:val="28"/>
          <w:szCs w:val="28"/>
        </w:rPr>
        <w:t>(Số so sánh cùng kỳ năm 2021 không có báo cáo cụ thể).</w:t>
      </w:r>
    </w:p>
    <w:p w:rsidR="003A3115" w:rsidRPr="001A196B" w:rsidRDefault="009F7D0C" w:rsidP="000E199B">
      <w:pPr>
        <w:spacing w:before="120" w:after="120"/>
        <w:ind w:firstLine="720"/>
        <w:jc w:val="both"/>
        <w:rPr>
          <w:rFonts w:asciiTheme="majorHAnsi" w:hAnsiTheme="majorHAnsi" w:cstheme="majorHAnsi"/>
          <w:b/>
          <w:sz w:val="28"/>
          <w:szCs w:val="28"/>
        </w:rPr>
      </w:pPr>
      <w:r w:rsidRPr="001A196B">
        <w:rPr>
          <w:rFonts w:asciiTheme="majorHAnsi" w:hAnsiTheme="majorHAnsi" w:cstheme="majorHAnsi"/>
          <w:b/>
          <w:sz w:val="28"/>
          <w:szCs w:val="28"/>
        </w:rPr>
        <w:t>6. Về tín dụng so với cùng kỳ năm 202</w:t>
      </w:r>
      <w:r w:rsidR="00FC5032" w:rsidRPr="001A196B">
        <w:rPr>
          <w:rFonts w:asciiTheme="majorHAnsi" w:hAnsiTheme="majorHAnsi" w:cstheme="majorHAnsi"/>
          <w:b/>
          <w:sz w:val="28"/>
          <w:szCs w:val="28"/>
        </w:rPr>
        <w:t>1</w:t>
      </w:r>
    </w:p>
    <w:p w:rsidR="00FC5032" w:rsidRPr="001A196B" w:rsidRDefault="009F7D0C" w:rsidP="000E199B">
      <w:pPr>
        <w:spacing w:before="120" w:after="120"/>
        <w:jc w:val="both"/>
        <w:rPr>
          <w:sz w:val="28"/>
          <w:szCs w:val="28"/>
        </w:rPr>
      </w:pPr>
      <w:r w:rsidRPr="001A196B">
        <w:rPr>
          <w:rFonts w:asciiTheme="majorHAnsi" w:hAnsiTheme="majorHAnsi" w:cstheme="majorHAnsi"/>
          <w:sz w:val="28"/>
          <w:szCs w:val="28"/>
        </w:rPr>
        <w:tab/>
      </w:r>
      <w:r w:rsidR="00FC5032" w:rsidRPr="001A196B">
        <w:rPr>
          <w:sz w:val="28"/>
          <w:szCs w:val="28"/>
        </w:rPr>
        <w:t xml:space="preserve">- Tính đến hết tháng </w:t>
      </w:r>
      <w:r w:rsidR="008D13CA" w:rsidRPr="001A196B">
        <w:rPr>
          <w:sz w:val="28"/>
          <w:szCs w:val="28"/>
        </w:rPr>
        <w:t>4</w:t>
      </w:r>
      <w:r w:rsidR="00FC5032" w:rsidRPr="001A196B">
        <w:rPr>
          <w:sz w:val="28"/>
          <w:szCs w:val="28"/>
        </w:rPr>
        <w:t>/202</w:t>
      </w:r>
      <w:r w:rsidR="00ED1CD2" w:rsidRPr="001A196B">
        <w:rPr>
          <w:sz w:val="28"/>
          <w:szCs w:val="28"/>
        </w:rPr>
        <w:t>2</w:t>
      </w:r>
      <w:r w:rsidR="00FC5032" w:rsidRPr="001A196B">
        <w:rPr>
          <w:sz w:val="28"/>
          <w:szCs w:val="28"/>
        </w:rPr>
        <w:t xml:space="preserve">, tổng dư nợ trên địa bàn tỉnh là </w:t>
      </w:r>
      <w:r w:rsidR="00DA7DF1" w:rsidRPr="001A196B">
        <w:rPr>
          <w:sz w:val="28"/>
          <w:szCs w:val="28"/>
        </w:rPr>
        <w:t>8</w:t>
      </w:r>
      <w:r w:rsidR="008D13CA" w:rsidRPr="001A196B">
        <w:rPr>
          <w:sz w:val="28"/>
          <w:szCs w:val="28"/>
        </w:rPr>
        <w:t>8</w:t>
      </w:r>
      <w:r w:rsidR="00DA7DF1" w:rsidRPr="001A196B">
        <w:rPr>
          <w:sz w:val="28"/>
          <w:szCs w:val="28"/>
        </w:rPr>
        <w:t>.</w:t>
      </w:r>
      <w:r w:rsidR="008D13CA" w:rsidRPr="001A196B">
        <w:rPr>
          <w:sz w:val="28"/>
          <w:szCs w:val="28"/>
        </w:rPr>
        <w:t>704</w:t>
      </w:r>
      <w:r w:rsidR="00DA7DF1" w:rsidRPr="001A196B">
        <w:rPr>
          <w:sz w:val="28"/>
          <w:szCs w:val="28"/>
        </w:rPr>
        <w:t>,5</w:t>
      </w:r>
      <w:r w:rsidR="008D13CA" w:rsidRPr="001A196B">
        <w:rPr>
          <w:sz w:val="28"/>
          <w:szCs w:val="28"/>
        </w:rPr>
        <w:t>6</w:t>
      </w:r>
      <w:r w:rsidR="00FC5032" w:rsidRPr="001A196B">
        <w:rPr>
          <w:sz w:val="28"/>
          <w:szCs w:val="28"/>
        </w:rPr>
        <w:t xml:space="preserve"> tỷ đồng. Trong đó, dư nợ chủ yếu là Hộ kinh doanh, cá nhân (</w:t>
      </w:r>
      <w:r w:rsidR="008D13CA" w:rsidRPr="001A196B">
        <w:rPr>
          <w:sz w:val="28"/>
          <w:szCs w:val="28"/>
        </w:rPr>
        <w:t>50</w:t>
      </w:r>
      <w:r w:rsidR="00DA7DF1" w:rsidRPr="001A196B">
        <w:rPr>
          <w:sz w:val="28"/>
          <w:szCs w:val="28"/>
        </w:rPr>
        <w:t>.</w:t>
      </w:r>
      <w:r w:rsidR="008D13CA" w:rsidRPr="001A196B">
        <w:rPr>
          <w:sz w:val="28"/>
          <w:szCs w:val="28"/>
        </w:rPr>
        <w:t>571</w:t>
      </w:r>
      <w:r w:rsidR="00DA7DF1" w:rsidRPr="001A196B">
        <w:rPr>
          <w:sz w:val="28"/>
          <w:szCs w:val="28"/>
        </w:rPr>
        <w:t>,</w:t>
      </w:r>
      <w:r w:rsidR="008D13CA" w:rsidRPr="001A196B">
        <w:rPr>
          <w:sz w:val="28"/>
          <w:szCs w:val="28"/>
        </w:rPr>
        <w:t>14</w:t>
      </w:r>
      <w:r w:rsidR="00FC5032" w:rsidRPr="001A196B">
        <w:rPr>
          <w:sz w:val="28"/>
          <w:szCs w:val="28"/>
        </w:rPr>
        <w:t xml:space="preserve"> tỷ đồng), Công ty TNHH (</w:t>
      </w:r>
      <w:r w:rsidR="00DA7DF1" w:rsidRPr="001A196B">
        <w:rPr>
          <w:sz w:val="28"/>
          <w:szCs w:val="28"/>
        </w:rPr>
        <w:t>26.</w:t>
      </w:r>
      <w:r w:rsidR="008D13CA" w:rsidRPr="001A196B">
        <w:rPr>
          <w:sz w:val="28"/>
          <w:szCs w:val="28"/>
        </w:rPr>
        <w:t>286</w:t>
      </w:r>
      <w:r w:rsidR="00DA7DF1" w:rsidRPr="001A196B">
        <w:rPr>
          <w:sz w:val="28"/>
          <w:szCs w:val="28"/>
        </w:rPr>
        <w:t>,</w:t>
      </w:r>
      <w:r w:rsidR="008D13CA" w:rsidRPr="001A196B">
        <w:rPr>
          <w:sz w:val="28"/>
          <w:szCs w:val="28"/>
        </w:rPr>
        <w:t>24</w:t>
      </w:r>
      <w:r w:rsidR="00FC5032" w:rsidRPr="001A196B">
        <w:rPr>
          <w:sz w:val="28"/>
          <w:szCs w:val="28"/>
        </w:rPr>
        <w:t xml:space="preserve"> tỷ đồng). </w:t>
      </w:r>
    </w:p>
    <w:p w:rsidR="00FA6529" w:rsidRPr="001A196B" w:rsidRDefault="00FC5032" w:rsidP="000E199B">
      <w:pPr>
        <w:spacing w:before="120" w:after="120"/>
        <w:ind w:firstLine="720"/>
        <w:jc w:val="both"/>
        <w:rPr>
          <w:sz w:val="28"/>
          <w:szCs w:val="28"/>
        </w:rPr>
      </w:pPr>
      <w:r w:rsidRPr="001A196B">
        <w:rPr>
          <w:sz w:val="28"/>
          <w:szCs w:val="28"/>
        </w:rPr>
        <w:t xml:space="preserve">- Trong tháng </w:t>
      </w:r>
      <w:r w:rsidR="008D13CA" w:rsidRPr="001A196B">
        <w:rPr>
          <w:sz w:val="28"/>
          <w:szCs w:val="28"/>
        </w:rPr>
        <w:t>4</w:t>
      </w:r>
      <w:r w:rsidRPr="001A196B">
        <w:rPr>
          <w:sz w:val="28"/>
          <w:szCs w:val="28"/>
        </w:rPr>
        <w:t>/202</w:t>
      </w:r>
      <w:r w:rsidR="00186D37" w:rsidRPr="001A196B">
        <w:rPr>
          <w:sz w:val="28"/>
          <w:szCs w:val="28"/>
        </w:rPr>
        <w:t>2</w:t>
      </w:r>
      <w:r w:rsidRPr="001A196B">
        <w:rPr>
          <w:sz w:val="28"/>
          <w:szCs w:val="28"/>
        </w:rPr>
        <w:t xml:space="preserve">, số lượng doanh nghiệp vay mới là </w:t>
      </w:r>
      <w:r w:rsidR="008D13CA" w:rsidRPr="001A196B">
        <w:rPr>
          <w:sz w:val="28"/>
          <w:szCs w:val="28"/>
        </w:rPr>
        <w:t>99</w:t>
      </w:r>
      <w:r w:rsidRPr="001A196B">
        <w:rPr>
          <w:sz w:val="28"/>
          <w:szCs w:val="28"/>
        </w:rPr>
        <w:t xml:space="preserve"> </w:t>
      </w:r>
      <w:r w:rsidR="00245BD2" w:rsidRPr="001A196B">
        <w:rPr>
          <w:sz w:val="28"/>
          <w:szCs w:val="28"/>
        </w:rPr>
        <w:t>doanh nghiệp</w:t>
      </w:r>
      <w:r w:rsidRPr="001A196B">
        <w:rPr>
          <w:sz w:val="28"/>
          <w:szCs w:val="28"/>
        </w:rPr>
        <w:t xml:space="preserve"> tương ứng với </w:t>
      </w:r>
      <w:r w:rsidR="008D13CA" w:rsidRPr="001A196B">
        <w:rPr>
          <w:sz w:val="28"/>
          <w:szCs w:val="28"/>
        </w:rPr>
        <w:t>5.977,13</w:t>
      </w:r>
      <w:r w:rsidRPr="001A196B">
        <w:rPr>
          <w:sz w:val="28"/>
          <w:szCs w:val="28"/>
        </w:rPr>
        <w:t xml:space="preserve"> tỷ đồng; lũy kế tính từ đầu năm đến cuối tháng </w:t>
      </w:r>
      <w:r w:rsidR="008D13CA" w:rsidRPr="001A196B">
        <w:rPr>
          <w:sz w:val="28"/>
          <w:szCs w:val="28"/>
        </w:rPr>
        <w:t>4</w:t>
      </w:r>
      <w:r w:rsidRPr="001A196B">
        <w:rPr>
          <w:sz w:val="28"/>
          <w:szCs w:val="28"/>
        </w:rPr>
        <w:t xml:space="preserve">, số lượng </w:t>
      </w:r>
      <w:r w:rsidR="0047556D" w:rsidRPr="001A196B">
        <w:rPr>
          <w:sz w:val="28"/>
          <w:szCs w:val="28"/>
        </w:rPr>
        <w:t>khách hàng</w:t>
      </w:r>
      <w:r w:rsidRPr="001A196B">
        <w:rPr>
          <w:sz w:val="28"/>
          <w:szCs w:val="28"/>
        </w:rPr>
        <w:t xml:space="preserve"> vay mới là </w:t>
      </w:r>
      <w:r w:rsidR="008D13CA" w:rsidRPr="001A196B">
        <w:rPr>
          <w:sz w:val="28"/>
          <w:szCs w:val="28"/>
        </w:rPr>
        <w:t>414</w:t>
      </w:r>
      <w:r w:rsidRPr="001A196B">
        <w:rPr>
          <w:sz w:val="28"/>
          <w:szCs w:val="28"/>
        </w:rPr>
        <w:t xml:space="preserve"> </w:t>
      </w:r>
      <w:r w:rsidR="00245BD2" w:rsidRPr="001A196B">
        <w:rPr>
          <w:sz w:val="28"/>
          <w:szCs w:val="28"/>
        </w:rPr>
        <w:t>doanh nghiệp</w:t>
      </w:r>
      <w:r w:rsidRPr="001A196B">
        <w:rPr>
          <w:sz w:val="28"/>
          <w:szCs w:val="28"/>
        </w:rPr>
        <w:t xml:space="preserve">, tương ứng với </w:t>
      </w:r>
      <w:r w:rsidR="008D13CA" w:rsidRPr="001A196B">
        <w:rPr>
          <w:sz w:val="28"/>
          <w:szCs w:val="28"/>
        </w:rPr>
        <w:t>21.392,9</w:t>
      </w:r>
      <w:r w:rsidRPr="001A196B">
        <w:rPr>
          <w:sz w:val="28"/>
          <w:szCs w:val="28"/>
        </w:rPr>
        <w:t xml:space="preserve"> tỷ đồng. Tính đến hết tháng </w:t>
      </w:r>
      <w:r w:rsidR="004E6A03" w:rsidRPr="001A196B">
        <w:rPr>
          <w:sz w:val="28"/>
          <w:szCs w:val="28"/>
        </w:rPr>
        <w:t>4</w:t>
      </w:r>
      <w:r w:rsidRPr="001A196B">
        <w:rPr>
          <w:sz w:val="28"/>
          <w:szCs w:val="28"/>
        </w:rPr>
        <w:t>/202</w:t>
      </w:r>
      <w:r w:rsidR="004E6A03" w:rsidRPr="001A196B">
        <w:rPr>
          <w:sz w:val="28"/>
          <w:szCs w:val="28"/>
        </w:rPr>
        <w:t>2</w:t>
      </w:r>
      <w:r w:rsidRPr="001A196B">
        <w:rPr>
          <w:sz w:val="28"/>
          <w:szCs w:val="28"/>
        </w:rPr>
        <w:t xml:space="preserve">, số lượng doanh nghiệp đang có </w:t>
      </w:r>
      <w:r w:rsidR="00ED3174" w:rsidRPr="001A196B">
        <w:rPr>
          <w:sz w:val="28"/>
          <w:szCs w:val="28"/>
        </w:rPr>
        <w:t>dư nợ</w:t>
      </w:r>
      <w:r w:rsidRPr="001A196B">
        <w:rPr>
          <w:sz w:val="28"/>
          <w:szCs w:val="28"/>
        </w:rPr>
        <w:t xml:space="preserve"> tín dụng với ngân hàng là </w:t>
      </w:r>
      <w:r w:rsidR="00DA7DF1" w:rsidRPr="001A196B">
        <w:rPr>
          <w:sz w:val="28"/>
          <w:szCs w:val="28"/>
        </w:rPr>
        <w:t>2.7</w:t>
      </w:r>
      <w:r w:rsidR="004E6A03" w:rsidRPr="001A196B">
        <w:rPr>
          <w:sz w:val="28"/>
          <w:szCs w:val="28"/>
        </w:rPr>
        <w:t>61</w:t>
      </w:r>
      <w:r w:rsidRPr="001A196B">
        <w:rPr>
          <w:sz w:val="28"/>
          <w:szCs w:val="28"/>
        </w:rPr>
        <w:t xml:space="preserve"> doanh nghiệp với tổng dư nợ </w:t>
      </w:r>
      <w:r w:rsidR="00DA7DF1" w:rsidRPr="001A196B">
        <w:rPr>
          <w:sz w:val="28"/>
          <w:szCs w:val="28"/>
        </w:rPr>
        <w:t>3</w:t>
      </w:r>
      <w:r w:rsidR="004E6A03" w:rsidRPr="001A196B">
        <w:rPr>
          <w:sz w:val="28"/>
          <w:szCs w:val="28"/>
        </w:rPr>
        <w:t>8</w:t>
      </w:r>
      <w:r w:rsidR="00DA7DF1" w:rsidRPr="001A196B">
        <w:rPr>
          <w:sz w:val="28"/>
          <w:szCs w:val="28"/>
        </w:rPr>
        <w:t>.</w:t>
      </w:r>
      <w:r w:rsidR="004E6A03" w:rsidRPr="001A196B">
        <w:rPr>
          <w:sz w:val="28"/>
          <w:szCs w:val="28"/>
        </w:rPr>
        <w:t>002</w:t>
      </w:r>
      <w:r w:rsidR="00DA7DF1" w:rsidRPr="001A196B">
        <w:rPr>
          <w:sz w:val="28"/>
          <w:szCs w:val="28"/>
        </w:rPr>
        <w:t>,</w:t>
      </w:r>
      <w:r w:rsidR="004E6A03" w:rsidRPr="001A196B">
        <w:rPr>
          <w:sz w:val="28"/>
          <w:szCs w:val="28"/>
        </w:rPr>
        <w:t>14</w:t>
      </w:r>
      <w:r w:rsidRPr="001A196B">
        <w:rPr>
          <w:sz w:val="28"/>
          <w:szCs w:val="28"/>
        </w:rPr>
        <w:t xml:space="preserve"> tỷ đồng. </w:t>
      </w:r>
    </w:p>
    <w:p w:rsidR="007C10E7" w:rsidRPr="001A196B" w:rsidRDefault="007C10E7" w:rsidP="000E199B">
      <w:pPr>
        <w:spacing w:before="120" w:after="120"/>
        <w:ind w:firstLine="720"/>
        <w:jc w:val="both"/>
        <w:rPr>
          <w:rFonts w:asciiTheme="majorHAnsi" w:hAnsiTheme="majorHAnsi" w:cstheme="majorHAnsi"/>
          <w:b/>
          <w:sz w:val="28"/>
          <w:szCs w:val="28"/>
        </w:rPr>
      </w:pPr>
      <w:r w:rsidRPr="001A196B">
        <w:rPr>
          <w:rFonts w:asciiTheme="majorHAnsi" w:hAnsiTheme="majorHAnsi" w:cstheme="majorHAnsi"/>
          <w:b/>
          <w:sz w:val="28"/>
          <w:szCs w:val="28"/>
        </w:rPr>
        <w:t>7. “Sức khỏe của doanh nghiệp” trong một số lĩnh vực cụ thể</w:t>
      </w:r>
    </w:p>
    <w:p w:rsidR="007C10E7" w:rsidRPr="001A196B" w:rsidRDefault="007C10E7" w:rsidP="000E199B">
      <w:pPr>
        <w:spacing w:before="120" w:after="120"/>
        <w:ind w:firstLine="720"/>
        <w:jc w:val="both"/>
        <w:rPr>
          <w:rFonts w:asciiTheme="majorHAnsi" w:hAnsiTheme="majorHAnsi" w:cstheme="majorHAnsi"/>
          <w:b/>
          <w:i/>
          <w:sz w:val="28"/>
          <w:szCs w:val="28"/>
        </w:rPr>
      </w:pPr>
      <w:r w:rsidRPr="001A196B">
        <w:rPr>
          <w:rFonts w:asciiTheme="majorHAnsi" w:hAnsiTheme="majorHAnsi" w:cstheme="majorHAnsi"/>
          <w:b/>
          <w:i/>
          <w:sz w:val="28"/>
          <w:szCs w:val="28"/>
        </w:rPr>
        <w:t>a. Đối với lĩnh vực công nghiệp, tiểu thủ công nghiệp</w:t>
      </w:r>
    </w:p>
    <w:p w:rsidR="007C10E7" w:rsidRPr="001A196B" w:rsidRDefault="007C10E7"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i/>
          <w:sz w:val="28"/>
          <w:szCs w:val="28"/>
        </w:rPr>
        <w:t xml:space="preserve"> Không có báo cáo cụ thể từ Sở Công Thương.</w:t>
      </w:r>
    </w:p>
    <w:p w:rsidR="007C10E7" w:rsidRPr="001A196B" w:rsidRDefault="007C10E7" w:rsidP="000E199B">
      <w:pPr>
        <w:spacing w:before="120" w:after="120"/>
        <w:ind w:firstLine="720"/>
        <w:jc w:val="both"/>
        <w:rPr>
          <w:rFonts w:asciiTheme="majorHAnsi" w:hAnsiTheme="majorHAnsi" w:cstheme="majorHAnsi"/>
          <w:b/>
          <w:i/>
          <w:sz w:val="28"/>
          <w:szCs w:val="28"/>
        </w:rPr>
      </w:pPr>
      <w:r w:rsidRPr="001A196B">
        <w:rPr>
          <w:rFonts w:asciiTheme="majorHAnsi" w:hAnsiTheme="majorHAnsi" w:cstheme="majorHAnsi"/>
          <w:b/>
          <w:i/>
          <w:sz w:val="28"/>
          <w:szCs w:val="28"/>
        </w:rPr>
        <w:t>b. Đối với lĩnh vực du lịch</w:t>
      </w:r>
    </w:p>
    <w:p w:rsidR="00D417B3" w:rsidRPr="001A196B" w:rsidRDefault="00155E8F"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 xml:space="preserve">- </w:t>
      </w:r>
      <w:r w:rsidR="004675F5" w:rsidRPr="001A196B">
        <w:rPr>
          <w:rFonts w:asciiTheme="majorHAnsi" w:hAnsiTheme="majorHAnsi" w:cstheme="majorHAnsi"/>
          <w:sz w:val="28"/>
          <w:szCs w:val="28"/>
        </w:rPr>
        <w:t>D</w:t>
      </w:r>
      <w:r w:rsidRPr="001A196B">
        <w:rPr>
          <w:rFonts w:asciiTheme="majorHAnsi" w:hAnsiTheme="majorHAnsi" w:cstheme="majorHAnsi"/>
          <w:sz w:val="28"/>
          <w:szCs w:val="28"/>
        </w:rPr>
        <w:t xml:space="preserve">oanh thu du lịch </w:t>
      </w:r>
      <w:r w:rsidR="004675F5" w:rsidRPr="001A196B">
        <w:rPr>
          <w:rFonts w:asciiTheme="majorHAnsi" w:hAnsiTheme="majorHAnsi" w:cstheme="majorHAnsi"/>
          <w:sz w:val="28"/>
          <w:szCs w:val="28"/>
        </w:rPr>
        <w:t xml:space="preserve">trên địa bàn trong tháng </w:t>
      </w:r>
      <w:r w:rsidR="00575D0E" w:rsidRPr="001A196B">
        <w:rPr>
          <w:rFonts w:asciiTheme="majorHAnsi" w:hAnsiTheme="majorHAnsi" w:cstheme="majorHAnsi"/>
          <w:sz w:val="28"/>
          <w:szCs w:val="28"/>
        </w:rPr>
        <w:t>5</w:t>
      </w:r>
      <w:r w:rsidR="004675F5" w:rsidRPr="001A196B">
        <w:rPr>
          <w:rFonts w:asciiTheme="majorHAnsi" w:hAnsiTheme="majorHAnsi" w:cstheme="majorHAnsi"/>
          <w:sz w:val="28"/>
          <w:szCs w:val="28"/>
        </w:rPr>
        <w:t xml:space="preserve">/2022 là </w:t>
      </w:r>
      <w:r w:rsidR="00575D0E" w:rsidRPr="001A196B">
        <w:rPr>
          <w:rFonts w:asciiTheme="majorHAnsi" w:hAnsiTheme="majorHAnsi" w:cstheme="majorHAnsi"/>
          <w:sz w:val="28"/>
          <w:szCs w:val="28"/>
        </w:rPr>
        <w:t>410</w:t>
      </w:r>
      <w:r w:rsidR="004675F5" w:rsidRPr="001A196B">
        <w:rPr>
          <w:rFonts w:asciiTheme="majorHAnsi" w:hAnsiTheme="majorHAnsi" w:cstheme="majorHAnsi"/>
          <w:sz w:val="28"/>
          <w:szCs w:val="28"/>
        </w:rPr>
        <w:t xml:space="preserve"> tỷ đồng, lũy kế trong </w:t>
      </w:r>
      <w:r w:rsidR="00575D0E" w:rsidRPr="001A196B">
        <w:rPr>
          <w:rFonts w:asciiTheme="majorHAnsi" w:hAnsiTheme="majorHAnsi" w:cstheme="majorHAnsi"/>
          <w:sz w:val="28"/>
          <w:szCs w:val="28"/>
        </w:rPr>
        <w:t>5</w:t>
      </w:r>
      <w:r w:rsidR="004675F5" w:rsidRPr="001A196B">
        <w:rPr>
          <w:rFonts w:asciiTheme="majorHAnsi" w:hAnsiTheme="majorHAnsi" w:cstheme="majorHAnsi"/>
          <w:sz w:val="28"/>
          <w:szCs w:val="28"/>
        </w:rPr>
        <w:t xml:space="preserve"> tháng đầu năm 2022 đạt </w:t>
      </w:r>
      <w:r w:rsidR="00575D0E" w:rsidRPr="001A196B">
        <w:rPr>
          <w:rFonts w:asciiTheme="majorHAnsi" w:hAnsiTheme="majorHAnsi" w:cstheme="majorHAnsi"/>
          <w:sz w:val="28"/>
          <w:szCs w:val="28"/>
        </w:rPr>
        <w:t>610</w:t>
      </w:r>
      <w:r w:rsidR="004675F5" w:rsidRPr="001A196B">
        <w:rPr>
          <w:rFonts w:asciiTheme="majorHAnsi" w:hAnsiTheme="majorHAnsi" w:cstheme="majorHAnsi"/>
          <w:sz w:val="28"/>
          <w:szCs w:val="28"/>
        </w:rPr>
        <w:t xml:space="preserve"> tỷ đồng, tăng </w:t>
      </w:r>
      <w:r w:rsidR="00575D0E" w:rsidRPr="001A196B">
        <w:rPr>
          <w:rFonts w:asciiTheme="majorHAnsi" w:hAnsiTheme="majorHAnsi" w:cstheme="majorHAnsi"/>
          <w:sz w:val="28"/>
          <w:szCs w:val="28"/>
        </w:rPr>
        <w:t>504% so với cùng  kỳ.</w:t>
      </w:r>
    </w:p>
    <w:p w:rsidR="00155E8F" w:rsidRPr="001A196B" w:rsidRDefault="00575D0E"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w:t>
      </w:r>
      <w:r w:rsidR="00155E8F" w:rsidRPr="001A196B">
        <w:rPr>
          <w:rFonts w:asciiTheme="majorHAnsi" w:hAnsiTheme="majorHAnsi" w:cstheme="majorHAnsi"/>
          <w:sz w:val="28"/>
          <w:szCs w:val="28"/>
        </w:rPr>
        <w:t xml:space="preserve"> Doanh thu dịch vụ lưu trú trong tháng </w:t>
      </w:r>
      <w:r w:rsidRPr="001A196B">
        <w:rPr>
          <w:rFonts w:asciiTheme="majorHAnsi" w:hAnsiTheme="majorHAnsi" w:cstheme="majorHAnsi"/>
          <w:sz w:val="28"/>
          <w:szCs w:val="28"/>
        </w:rPr>
        <w:t>5</w:t>
      </w:r>
      <w:r w:rsidR="00155E8F" w:rsidRPr="001A196B">
        <w:rPr>
          <w:rFonts w:asciiTheme="majorHAnsi" w:hAnsiTheme="majorHAnsi" w:cstheme="majorHAnsi"/>
          <w:sz w:val="28"/>
          <w:szCs w:val="28"/>
        </w:rPr>
        <w:t xml:space="preserve">/2022 là </w:t>
      </w:r>
      <w:r w:rsidRPr="001A196B">
        <w:rPr>
          <w:rFonts w:asciiTheme="majorHAnsi" w:hAnsiTheme="majorHAnsi" w:cstheme="majorHAnsi"/>
          <w:sz w:val="28"/>
          <w:szCs w:val="28"/>
        </w:rPr>
        <w:t>328</w:t>
      </w:r>
      <w:r w:rsidR="00155E8F" w:rsidRPr="001A196B">
        <w:rPr>
          <w:rFonts w:asciiTheme="majorHAnsi" w:hAnsiTheme="majorHAnsi" w:cstheme="majorHAnsi"/>
          <w:sz w:val="28"/>
          <w:szCs w:val="28"/>
        </w:rPr>
        <w:t xml:space="preserve"> tỷ đồng, lũy kế trong </w:t>
      </w:r>
      <w:r w:rsidRPr="001A196B">
        <w:rPr>
          <w:rFonts w:asciiTheme="majorHAnsi" w:hAnsiTheme="majorHAnsi" w:cstheme="majorHAnsi"/>
          <w:sz w:val="28"/>
          <w:szCs w:val="28"/>
        </w:rPr>
        <w:t>5</w:t>
      </w:r>
      <w:r w:rsidR="00155E8F" w:rsidRPr="001A196B">
        <w:rPr>
          <w:rFonts w:asciiTheme="majorHAnsi" w:hAnsiTheme="majorHAnsi" w:cstheme="majorHAnsi"/>
          <w:sz w:val="28"/>
          <w:szCs w:val="28"/>
        </w:rPr>
        <w:t xml:space="preserve"> tháng đầu năm 2022 đạt </w:t>
      </w:r>
      <w:r w:rsidRPr="001A196B">
        <w:rPr>
          <w:rFonts w:asciiTheme="majorHAnsi" w:hAnsiTheme="majorHAnsi" w:cstheme="majorHAnsi"/>
          <w:sz w:val="28"/>
          <w:szCs w:val="28"/>
        </w:rPr>
        <w:t>488</w:t>
      </w:r>
      <w:r w:rsidR="00155E8F" w:rsidRPr="001A196B">
        <w:rPr>
          <w:rFonts w:asciiTheme="majorHAnsi" w:hAnsiTheme="majorHAnsi" w:cstheme="majorHAnsi"/>
          <w:sz w:val="28"/>
          <w:szCs w:val="28"/>
        </w:rPr>
        <w:t xml:space="preserve"> tỷ đồng, tăng </w:t>
      </w:r>
      <w:r w:rsidRPr="001A196B">
        <w:rPr>
          <w:rFonts w:asciiTheme="majorHAnsi" w:hAnsiTheme="majorHAnsi" w:cstheme="majorHAnsi"/>
          <w:sz w:val="28"/>
          <w:szCs w:val="28"/>
        </w:rPr>
        <w:t>510</w:t>
      </w:r>
      <w:r w:rsidR="00155E8F" w:rsidRPr="001A196B">
        <w:rPr>
          <w:rFonts w:asciiTheme="majorHAnsi" w:hAnsiTheme="majorHAnsi" w:cstheme="majorHAnsi"/>
          <w:sz w:val="28"/>
          <w:szCs w:val="28"/>
        </w:rPr>
        <w:t>% so với cùng kỳ.</w:t>
      </w:r>
    </w:p>
    <w:p w:rsidR="00CB32E4" w:rsidRPr="001A196B" w:rsidRDefault="00575D0E"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w:t>
      </w:r>
      <w:r w:rsidR="00CB32E4" w:rsidRPr="001A196B">
        <w:rPr>
          <w:rFonts w:asciiTheme="majorHAnsi" w:hAnsiTheme="majorHAnsi" w:cstheme="majorHAnsi"/>
          <w:sz w:val="28"/>
          <w:szCs w:val="28"/>
        </w:rPr>
        <w:t xml:space="preserve"> Thu nhập xã hội từ du lịch trong tháng </w:t>
      </w:r>
      <w:r w:rsidRPr="001A196B">
        <w:rPr>
          <w:rFonts w:asciiTheme="majorHAnsi" w:hAnsiTheme="majorHAnsi" w:cstheme="majorHAnsi"/>
          <w:sz w:val="28"/>
          <w:szCs w:val="28"/>
        </w:rPr>
        <w:t>5</w:t>
      </w:r>
      <w:r w:rsidR="00CB32E4" w:rsidRPr="001A196B">
        <w:rPr>
          <w:rFonts w:asciiTheme="majorHAnsi" w:hAnsiTheme="majorHAnsi" w:cstheme="majorHAnsi"/>
          <w:sz w:val="28"/>
          <w:szCs w:val="28"/>
        </w:rPr>
        <w:t xml:space="preserve">/2022 là </w:t>
      </w:r>
      <w:r w:rsidRPr="001A196B">
        <w:rPr>
          <w:rFonts w:asciiTheme="majorHAnsi" w:hAnsiTheme="majorHAnsi" w:cstheme="majorHAnsi"/>
          <w:sz w:val="28"/>
          <w:szCs w:val="28"/>
        </w:rPr>
        <w:t>964</w:t>
      </w:r>
      <w:r w:rsidR="00CB32E4" w:rsidRPr="001A196B">
        <w:rPr>
          <w:rFonts w:asciiTheme="majorHAnsi" w:hAnsiTheme="majorHAnsi" w:cstheme="majorHAnsi"/>
          <w:sz w:val="28"/>
          <w:szCs w:val="28"/>
        </w:rPr>
        <w:t xml:space="preserve"> tỷ đồng, lũy kế trong </w:t>
      </w:r>
      <w:r w:rsidRPr="001A196B">
        <w:rPr>
          <w:rFonts w:asciiTheme="majorHAnsi" w:hAnsiTheme="majorHAnsi" w:cstheme="majorHAnsi"/>
          <w:sz w:val="28"/>
          <w:szCs w:val="28"/>
        </w:rPr>
        <w:t>5</w:t>
      </w:r>
      <w:r w:rsidR="00CB32E4" w:rsidRPr="001A196B">
        <w:rPr>
          <w:rFonts w:asciiTheme="majorHAnsi" w:hAnsiTheme="majorHAnsi" w:cstheme="majorHAnsi"/>
          <w:sz w:val="28"/>
          <w:szCs w:val="28"/>
        </w:rPr>
        <w:t xml:space="preserve"> tháng đầu năm 2022 là </w:t>
      </w:r>
      <w:r w:rsidRPr="001A196B">
        <w:rPr>
          <w:rFonts w:asciiTheme="majorHAnsi" w:hAnsiTheme="majorHAnsi" w:cstheme="majorHAnsi"/>
          <w:sz w:val="28"/>
          <w:szCs w:val="28"/>
        </w:rPr>
        <w:t>1.433</w:t>
      </w:r>
      <w:r w:rsidR="00CB32E4" w:rsidRPr="001A196B">
        <w:rPr>
          <w:rFonts w:asciiTheme="majorHAnsi" w:hAnsiTheme="majorHAnsi" w:cstheme="majorHAnsi"/>
          <w:sz w:val="28"/>
          <w:szCs w:val="28"/>
        </w:rPr>
        <w:t xml:space="preserve"> tỷ đồng, tăng </w:t>
      </w:r>
      <w:r w:rsidRPr="001A196B">
        <w:rPr>
          <w:rFonts w:asciiTheme="majorHAnsi" w:hAnsiTheme="majorHAnsi" w:cstheme="majorHAnsi"/>
          <w:sz w:val="28"/>
          <w:szCs w:val="28"/>
        </w:rPr>
        <w:t>504</w:t>
      </w:r>
      <w:r w:rsidR="00CB32E4" w:rsidRPr="001A196B">
        <w:rPr>
          <w:rFonts w:asciiTheme="majorHAnsi" w:hAnsiTheme="majorHAnsi" w:cstheme="majorHAnsi"/>
          <w:sz w:val="28"/>
          <w:szCs w:val="28"/>
        </w:rPr>
        <w:t>% so với cùng kỳ.</w:t>
      </w:r>
    </w:p>
    <w:p w:rsidR="00CE390C" w:rsidRPr="001A196B" w:rsidRDefault="00CB32E4"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 xml:space="preserve">- Tổng lượt khách tham quan, lưu trú trên địa bàn trong tháng </w:t>
      </w:r>
      <w:r w:rsidR="00575D0E" w:rsidRPr="001A196B">
        <w:rPr>
          <w:rFonts w:asciiTheme="majorHAnsi" w:hAnsiTheme="majorHAnsi" w:cstheme="majorHAnsi"/>
          <w:sz w:val="28"/>
          <w:szCs w:val="28"/>
        </w:rPr>
        <w:t>5</w:t>
      </w:r>
      <w:r w:rsidRPr="001A196B">
        <w:rPr>
          <w:rFonts w:asciiTheme="majorHAnsi" w:hAnsiTheme="majorHAnsi" w:cstheme="majorHAnsi"/>
          <w:sz w:val="28"/>
          <w:szCs w:val="28"/>
        </w:rPr>
        <w:t xml:space="preserve">/2022 là </w:t>
      </w:r>
      <w:r w:rsidR="00575D0E" w:rsidRPr="001A196B">
        <w:rPr>
          <w:rFonts w:asciiTheme="majorHAnsi" w:hAnsiTheme="majorHAnsi" w:cstheme="majorHAnsi"/>
          <w:sz w:val="28"/>
          <w:szCs w:val="28"/>
        </w:rPr>
        <w:t>500.000</w:t>
      </w:r>
      <w:r w:rsidRPr="001A196B">
        <w:rPr>
          <w:rFonts w:asciiTheme="majorHAnsi" w:hAnsiTheme="majorHAnsi" w:cstheme="majorHAnsi"/>
          <w:sz w:val="28"/>
          <w:szCs w:val="28"/>
        </w:rPr>
        <w:t xml:space="preserve"> lượt, lũy kế trong </w:t>
      </w:r>
      <w:r w:rsidR="00575D0E"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2022 đạt </w:t>
      </w:r>
      <w:r w:rsidR="00575D0E" w:rsidRPr="001A196B">
        <w:rPr>
          <w:rFonts w:asciiTheme="majorHAnsi" w:hAnsiTheme="majorHAnsi" w:cstheme="majorHAnsi"/>
          <w:sz w:val="28"/>
          <w:szCs w:val="28"/>
        </w:rPr>
        <w:t>934.000</w:t>
      </w:r>
      <w:r w:rsidRPr="001A196B">
        <w:rPr>
          <w:rFonts w:asciiTheme="majorHAnsi" w:hAnsiTheme="majorHAnsi" w:cstheme="majorHAnsi"/>
          <w:sz w:val="28"/>
          <w:szCs w:val="28"/>
        </w:rPr>
        <w:t xml:space="preserve"> lượt, tăng </w:t>
      </w:r>
      <w:r w:rsidR="00575D0E" w:rsidRPr="001A196B">
        <w:rPr>
          <w:rFonts w:asciiTheme="majorHAnsi" w:hAnsiTheme="majorHAnsi" w:cstheme="majorHAnsi"/>
          <w:sz w:val="28"/>
          <w:szCs w:val="28"/>
        </w:rPr>
        <w:t>233</w:t>
      </w:r>
      <w:r w:rsidRPr="001A196B">
        <w:rPr>
          <w:rFonts w:asciiTheme="majorHAnsi" w:hAnsiTheme="majorHAnsi" w:cstheme="majorHAnsi"/>
          <w:sz w:val="28"/>
          <w:szCs w:val="28"/>
        </w:rPr>
        <w:t>% so với cùng kỳ</w:t>
      </w:r>
      <w:r w:rsidR="003F1EC2" w:rsidRPr="001A196B">
        <w:rPr>
          <w:rFonts w:asciiTheme="majorHAnsi" w:hAnsiTheme="majorHAnsi" w:cstheme="majorHAnsi"/>
          <w:sz w:val="28"/>
          <w:szCs w:val="28"/>
        </w:rPr>
        <w:t>.</w:t>
      </w:r>
    </w:p>
    <w:p w:rsidR="007C10E7" w:rsidRPr="001A196B" w:rsidRDefault="007C10E7" w:rsidP="000E199B">
      <w:pPr>
        <w:spacing w:before="120" w:after="120"/>
        <w:ind w:firstLine="720"/>
        <w:jc w:val="both"/>
        <w:rPr>
          <w:rFonts w:asciiTheme="majorHAnsi" w:hAnsiTheme="majorHAnsi" w:cstheme="majorHAnsi"/>
          <w:b/>
          <w:i/>
          <w:sz w:val="28"/>
          <w:szCs w:val="28"/>
        </w:rPr>
      </w:pPr>
      <w:r w:rsidRPr="001A196B">
        <w:rPr>
          <w:rFonts w:asciiTheme="majorHAnsi" w:hAnsiTheme="majorHAnsi" w:cstheme="majorHAnsi"/>
          <w:b/>
          <w:i/>
          <w:sz w:val="28"/>
          <w:szCs w:val="28"/>
        </w:rPr>
        <w:t>c. Đối với lĩnh vực thương mại, dịch vụ</w:t>
      </w:r>
    </w:p>
    <w:p w:rsidR="007C10E7" w:rsidRPr="001A196B" w:rsidRDefault="007C10E7"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i/>
          <w:sz w:val="28"/>
          <w:szCs w:val="28"/>
        </w:rPr>
        <w:t xml:space="preserve"> Không có báo cáo cụ thể từ Sở Công Thương.</w:t>
      </w:r>
    </w:p>
    <w:p w:rsidR="007C10E7" w:rsidRPr="001A196B" w:rsidRDefault="007C10E7" w:rsidP="000E199B">
      <w:pPr>
        <w:spacing w:before="120" w:after="120"/>
        <w:ind w:firstLine="720"/>
        <w:jc w:val="both"/>
        <w:rPr>
          <w:rFonts w:asciiTheme="majorHAnsi" w:hAnsiTheme="majorHAnsi" w:cstheme="majorHAnsi"/>
          <w:b/>
          <w:i/>
          <w:sz w:val="28"/>
          <w:szCs w:val="28"/>
        </w:rPr>
      </w:pPr>
      <w:r w:rsidRPr="001A196B">
        <w:rPr>
          <w:rFonts w:asciiTheme="majorHAnsi" w:hAnsiTheme="majorHAnsi" w:cstheme="majorHAnsi"/>
          <w:b/>
          <w:i/>
          <w:sz w:val="28"/>
          <w:szCs w:val="28"/>
        </w:rPr>
        <w:t>d. Đối với lĩnh vực vận tải</w:t>
      </w:r>
    </w:p>
    <w:p w:rsidR="00C656CE" w:rsidRPr="001A196B" w:rsidRDefault="007C10E7" w:rsidP="000E199B">
      <w:pPr>
        <w:spacing w:before="120" w:after="120"/>
        <w:ind w:firstLine="720"/>
        <w:jc w:val="both"/>
        <w:rPr>
          <w:rFonts w:asciiTheme="majorHAnsi" w:hAnsiTheme="majorHAnsi" w:cstheme="majorHAnsi"/>
          <w:i/>
          <w:sz w:val="28"/>
          <w:szCs w:val="28"/>
        </w:rPr>
      </w:pPr>
      <w:r w:rsidRPr="001A196B">
        <w:rPr>
          <w:sz w:val="28"/>
          <w:szCs w:val="28"/>
        </w:rPr>
        <w:t xml:space="preserve"> Tính đến hết tháng </w:t>
      </w:r>
      <w:r w:rsidR="00C656CE" w:rsidRPr="001A196B">
        <w:rPr>
          <w:sz w:val="28"/>
          <w:szCs w:val="28"/>
        </w:rPr>
        <w:t>5</w:t>
      </w:r>
      <w:r w:rsidRPr="001A196B">
        <w:rPr>
          <w:sz w:val="28"/>
          <w:szCs w:val="28"/>
        </w:rPr>
        <w:t>/2022, số lượng doanh nghiệp trong lĩnh vực vận tải đang hoạt động là 6</w:t>
      </w:r>
      <w:r w:rsidR="00C656CE" w:rsidRPr="001A196B">
        <w:rPr>
          <w:sz w:val="28"/>
          <w:szCs w:val="28"/>
        </w:rPr>
        <w:t>68</w:t>
      </w:r>
      <w:r w:rsidRPr="001A196B">
        <w:rPr>
          <w:sz w:val="28"/>
          <w:szCs w:val="28"/>
        </w:rPr>
        <w:t xml:space="preserve"> doanh nghiệp;</w:t>
      </w:r>
      <w:r w:rsidRPr="001A196B">
        <w:rPr>
          <w:rFonts w:asciiTheme="majorHAnsi" w:hAnsiTheme="majorHAnsi" w:cstheme="majorHAnsi"/>
          <w:sz w:val="28"/>
          <w:szCs w:val="28"/>
          <w:shd w:val="clear" w:color="auto" w:fill="FFFFFF"/>
        </w:rPr>
        <w:t xml:space="preserve"> </w:t>
      </w:r>
      <w:r w:rsidRPr="001A196B">
        <w:rPr>
          <w:rFonts w:asciiTheme="majorHAnsi" w:hAnsiTheme="majorHAnsi" w:cstheme="majorHAnsi"/>
          <w:sz w:val="28"/>
          <w:szCs w:val="28"/>
        </w:rPr>
        <w:t xml:space="preserve">số lượng phương tiện kiểm định là </w:t>
      </w:r>
      <w:r w:rsidR="00C656CE" w:rsidRPr="001A196B">
        <w:rPr>
          <w:rFonts w:asciiTheme="majorHAnsi" w:hAnsiTheme="majorHAnsi" w:cstheme="majorHAnsi"/>
          <w:sz w:val="28"/>
          <w:szCs w:val="28"/>
        </w:rPr>
        <w:t>20.853</w:t>
      </w:r>
      <w:r w:rsidRPr="001A196B">
        <w:rPr>
          <w:rFonts w:asciiTheme="majorHAnsi" w:hAnsiTheme="majorHAnsi" w:cstheme="majorHAnsi"/>
          <w:sz w:val="28"/>
          <w:szCs w:val="28"/>
        </w:rPr>
        <w:t xml:space="preserve"> phương tiện; số lao động làm việc trong lĩnh vực vận tải là </w:t>
      </w:r>
      <w:r w:rsidR="00C656CE" w:rsidRPr="001A196B">
        <w:rPr>
          <w:rFonts w:asciiTheme="majorHAnsi" w:hAnsiTheme="majorHAnsi" w:cstheme="majorHAnsi"/>
          <w:sz w:val="28"/>
          <w:szCs w:val="28"/>
        </w:rPr>
        <w:t>20.500</w:t>
      </w:r>
      <w:r w:rsidRPr="001A196B">
        <w:rPr>
          <w:rFonts w:asciiTheme="majorHAnsi" w:hAnsiTheme="majorHAnsi" w:cstheme="majorHAnsi"/>
          <w:sz w:val="28"/>
          <w:szCs w:val="28"/>
        </w:rPr>
        <w:t xml:space="preserve"> người, doanh thu từ lĩnh vực vận tải </w:t>
      </w:r>
      <w:r w:rsidR="00F843AB" w:rsidRPr="001A196B">
        <w:rPr>
          <w:rFonts w:asciiTheme="majorHAnsi" w:hAnsiTheme="majorHAnsi" w:cstheme="majorHAnsi"/>
          <w:sz w:val="28"/>
          <w:szCs w:val="28"/>
        </w:rPr>
        <w:t>1.</w:t>
      </w:r>
      <w:r w:rsidR="00C656CE" w:rsidRPr="001A196B">
        <w:rPr>
          <w:rFonts w:asciiTheme="majorHAnsi" w:hAnsiTheme="majorHAnsi" w:cstheme="majorHAnsi"/>
          <w:sz w:val="28"/>
          <w:szCs w:val="28"/>
        </w:rPr>
        <w:t>532</w:t>
      </w:r>
      <w:r w:rsidRPr="001A196B">
        <w:rPr>
          <w:rFonts w:asciiTheme="majorHAnsi" w:hAnsiTheme="majorHAnsi" w:cstheme="majorHAnsi"/>
          <w:sz w:val="28"/>
          <w:szCs w:val="28"/>
        </w:rPr>
        <w:t xml:space="preserve"> tỷ đồng </w:t>
      </w:r>
      <w:r w:rsidRPr="001A196B">
        <w:rPr>
          <w:rFonts w:asciiTheme="majorHAnsi" w:hAnsiTheme="majorHAnsi" w:cstheme="majorHAnsi"/>
          <w:i/>
          <w:sz w:val="28"/>
          <w:szCs w:val="28"/>
        </w:rPr>
        <w:t>(Số liệu về tăng, giảm so với cùng kỳ không có báo cáo cụ thể).</w:t>
      </w:r>
    </w:p>
    <w:p w:rsidR="007C10E7" w:rsidRPr="001A196B" w:rsidRDefault="007C10E7" w:rsidP="000E199B">
      <w:pPr>
        <w:spacing w:before="120" w:after="120"/>
        <w:ind w:firstLine="720"/>
        <w:jc w:val="both"/>
        <w:rPr>
          <w:rFonts w:asciiTheme="majorHAnsi" w:hAnsiTheme="majorHAnsi" w:cstheme="majorHAnsi"/>
          <w:b/>
          <w:i/>
          <w:sz w:val="28"/>
          <w:szCs w:val="28"/>
        </w:rPr>
      </w:pPr>
      <w:r w:rsidRPr="001A196B">
        <w:rPr>
          <w:rFonts w:asciiTheme="majorHAnsi" w:hAnsiTheme="majorHAnsi" w:cstheme="majorHAnsi"/>
          <w:b/>
          <w:i/>
          <w:sz w:val="28"/>
          <w:szCs w:val="28"/>
        </w:rPr>
        <w:t>đ. Đối với lĩnh vực nông nghiệp, lâm nghiệp, thủy sản</w:t>
      </w:r>
    </w:p>
    <w:p w:rsidR="004545C7" w:rsidRPr="001A196B" w:rsidRDefault="004545C7"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 xml:space="preserve"> Số lượng doanh nghiệp nông nghiệp, lâm nghiệp, thủy sản đang hoạt động tính đến hết tháng 05/2022 là 71 doanh nghiệp; số lao động làm việc trong lĩnh vực nông nghiệp, lâm nghiệp, thủy sản là 20.941 người.</w:t>
      </w:r>
    </w:p>
    <w:p w:rsidR="007C10E7" w:rsidRPr="001A196B" w:rsidRDefault="007C10E7" w:rsidP="000E199B">
      <w:pPr>
        <w:spacing w:before="120" w:after="120"/>
        <w:ind w:firstLine="720"/>
        <w:jc w:val="both"/>
        <w:rPr>
          <w:rFonts w:asciiTheme="majorHAnsi" w:hAnsiTheme="majorHAnsi" w:cstheme="majorHAnsi"/>
          <w:b/>
          <w:i/>
          <w:sz w:val="28"/>
          <w:szCs w:val="28"/>
        </w:rPr>
      </w:pPr>
      <w:r w:rsidRPr="001A196B">
        <w:rPr>
          <w:rFonts w:asciiTheme="majorHAnsi" w:hAnsiTheme="majorHAnsi" w:cstheme="majorHAnsi"/>
          <w:b/>
          <w:i/>
          <w:sz w:val="28"/>
          <w:szCs w:val="28"/>
        </w:rPr>
        <w:t>e. Đối với lĩnh vực hải quan:</w:t>
      </w:r>
    </w:p>
    <w:p w:rsidR="00340A77" w:rsidRPr="00C650F0" w:rsidRDefault="00340A77" w:rsidP="000E199B">
      <w:pPr>
        <w:spacing w:before="120" w:after="120"/>
        <w:ind w:firstLine="720"/>
        <w:jc w:val="both"/>
        <w:rPr>
          <w:rFonts w:asciiTheme="majorHAnsi" w:hAnsiTheme="majorHAnsi" w:cstheme="majorHAnsi"/>
          <w:color w:val="000000" w:themeColor="text1"/>
          <w:sz w:val="28"/>
          <w:szCs w:val="28"/>
          <w:shd w:val="clear" w:color="auto" w:fill="FFFFFF"/>
        </w:rPr>
      </w:pPr>
      <w:r w:rsidRPr="00C650F0">
        <w:rPr>
          <w:rFonts w:asciiTheme="majorHAnsi" w:hAnsiTheme="majorHAnsi" w:cstheme="majorHAnsi"/>
          <w:color w:val="000000" w:themeColor="text1"/>
          <w:sz w:val="28"/>
          <w:szCs w:val="28"/>
        </w:rPr>
        <w:t xml:space="preserve">- Tăng </w:t>
      </w:r>
      <w:r w:rsidR="00756D7F">
        <w:rPr>
          <w:rFonts w:asciiTheme="majorHAnsi" w:hAnsiTheme="majorHAnsi" w:cstheme="majorHAnsi"/>
          <w:color w:val="000000" w:themeColor="text1"/>
          <w:sz w:val="28"/>
          <w:szCs w:val="28"/>
        </w:rPr>
        <w:t>4,97</w:t>
      </w:r>
      <w:r w:rsidRPr="00C650F0">
        <w:rPr>
          <w:rFonts w:asciiTheme="majorHAnsi" w:hAnsiTheme="majorHAnsi" w:cstheme="majorHAnsi"/>
          <w:color w:val="000000" w:themeColor="text1"/>
          <w:sz w:val="28"/>
          <w:szCs w:val="28"/>
        </w:rPr>
        <w:t xml:space="preserve">% </w:t>
      </w:r>
      <w:r w:rsidRPr="00C650F0">
        <w:rPr>
          <w:rFonts w:asciiTheme="majorHAnsi" w:hAnsiTheme="majorHAnsi" w:cstheme="majorHAnsi"/>
          <w:color w:val="000000" w:themeColor="text1"/>
          <w:sz w:val="28"/>
          <w:szCs w:val="28"/>
          <w:shd w:val="clear" w:color="auto" w:fill="FFFFFF"/>
        </w:rPr>
        <w:t>số lượng doanh nghiệp giải quyết thủ tục hải quan (</w:t>
      </w:r>
      <w:r w:rsidR="00756D7F">
        <w:rPr>
          <w:rFonts w:asciiTheme="majorHAnsi" w:hAnsiTheme="majorHAnsi" w:cstheme="majorHAnsi"/>
          <w:color w:val="000000" w:themeColor="text1"/>
          <w:sz w:val="28"/>
          <w:szCs w:val="28"/>
        </w:rPr>
        <w:t>5</w:t>
      </w:r>
      <w:r w:rsidRPr="00C650F0">
        <w:rPr>
          <w:rFonts w:asciiTheme="majorHAnsi" w:hAnsiTheme="majorHAnsi" w:cstheme="majorHAnsi"/>
          <w:color w:val="000000" w:themeColor="text1"/>
          <w:sz w:val="28"/>
          <w:szCs w:val="28"/>
        </w:rPr>
        <w:t xml:space="preserve"> tháng đầu năm 202</w:t>
      </w:r>
      <w:r w:rsidR="00756D7F">
        <w:rPr>
          <w:rFonts w:asciiTheme="majorHAnsi" w:hAnsiTheme="majorHAnsi" w:cstheme="majorHAnsi"/>
          <w:color w:val="000000" w:themeColor="text1"/>
          <w:sz w:val="28"/>
          <w:szCs w:val="28"/>
        </w:rPr>
        <w:t>2</w:t>
      </w:r>
      <w:r w:rsidRPr="00C650F0">
        <w:rPr>
          <w:rFonts w:asciiTheme="majorHAnsi" w:hAnsiTheme="majorHAnsi" w:cstheme="majorHAnsi"/>
          <w:color w:val="000000" w:themeColor="text1"/>
          <w:sz w:val="28"/>
          <w:szCs w:val="28"/>
        </w:rPr>
        <w:t xml:space="preserve"> có </w:t>
      </w:r>
      <w:r w:rsidR="00756D7F">
        <w:rPr>
          <w:rFonts w:asciiTheme="majorHAnsi" w:hAnsiTheme="majorHAnsi" w:cstheme="majorHAnsi"/>
          <w:color w:val="000000" w:themeColor="text1"/>
          <w:sz w:val="28"/>
          <w:szCs w:val="28"/>
        </w:rPr>
        <w:t>190</w:t>
      </w:r>
      <w:r w:rsidRPr="00C650F0">
        <w:rPr>
          <w:rFonts w:asciiTheme="majorHAnsi" w:hAnsiTheme="majorHAnsi" w:cstheme="majorHAnsi"/>
          <w:color w:val="000000" w:themeColor="text1"/>
          <w:sz w:val="28"/>
          <w:szCs w:val="28"/>
        </w:rPr>
        <w:t xml:space="preserve"> doanh nghiệp </w:t>
      </w:r>
      <w:r w:rsidRPr="00C650F0">
        <w:rPr>
          <w:rFonts w:asciiTheme="majorHAnsi" w:hAnsiTheme="majorHAnsi" w:cstheme="majorHAnsi"/>
          <w:color w:val="000000" w:themeColor="text1"/>
          <w:sz w:val="28"/>
          <w:szCs w:val="28"/>
          <w:shd w:val="clear" w:color="auto" w:fill="FFFFFF"/>
        </w:rPr>
        <w:t>giải quyết thủ tục hải quan).</w:t>
      </w:r>
    </w:p>
    <w:p w:rsidR="00340A77" w:rsidRPr="00C650F0" w:rsidRDefault="00340A77" w:rsidP="000E199B">
      <w:pPr>
        <w:spacing w:before="120" w:after="120"/>
        <w:ind w:firstLine="720"/>
        <w:jc w:val="both"/>
        <w:rPr>
          <w:rFonts w:asciiTheme="majorHAnsi" w:hAnsiTheme="majorHAnsi" w:cstheme="majorHAnsi"/>
          <w:color w:val="000000" w:themeColor="text1"/>
          <w:sz w:val="28"/>
          <w:szCs w:val="28"/>
          <w:shd w:val="clear" w:color="auto" w:fill="FFFFFF"/>
        </w:rPr>
      </w:pPr>
      <w:r w:rsidRPr="00C650F0">
        <w:rPr>
          <w:rFonts w:asciiTheme="majorHAnsi" w:hAnsiTheme="majorHAnsi" w:cstheme="majorHAnsi"/>
          <w:color w:val="000000" w:themeColor="text1"/>
          <w:sz w:val="28"/>
          <w:szCs w:val="28"/>
          <w:shd w:val="clear" w:color="auto" w:fill="FFFFFF"/>
        </w:rPr>
        <w:lastRenderedPageBreak/>
        <w:t xml:space="preserve">- Tăng </w:t>
      </w:r>
      <w:r w:rsidR="00756D7F">
        <w:rPr>
          <w:rFonts w:asciiTheme="majorHAnsi" w:hAnsiTheme="majorHAnsi" w:cstheme="majorHAnsi"/>
          <w:color w:val="000000" w:themeColor="text1"/>
          <w:sz w:val="28"/>
          <w:szCs w:val="28"/>
          <w:shd w:val="clear" w:color="auto" w:fill="FFFFFF"/>
        </w:rPr>
        <w:t>13,04</w:t>
      </w:r>
      <w:r w:rsidRPr="00C650F0">
        <w:rPr>
          <w:rFonts w:asciiTheme="majorHAnsi" w:hAnsiTheme="majorHAnsi" w:cstheme="majorHAnsi"/>
          <w:color w:val="000000" w:themeColor="text1"/>
          <w:sz w:val="28"/>
          <w:szCs w:val="28"/>
          <w:shd w:val="clear" w:color="auto" w:fill="FFFFFF"/>
        </w:rPr>
        <w:t xml:space="preserve">% </w:t>
      </w:r>
      <w:r w:rsidRPr="00C650F0">
        <w:rPr>
          <w:rFonts w:asciiTheme="majorHAnsi" w:hAnsiTheme="majorHAnsi" w:cstheme="majorHAnsi"/>
          <w:sz w:val="28"/>
          <w:szCs w:val="28"/>
        </w:rPr>
        <w:t>số lượng tờ khai thông quan hàng hóa (</w:t>
      </w:r>
      <w:r w:rsidR="00756D7F">
        <w:rPr>
          <w:rFonts w:asciiTheme="majorHAnsi" w:hAnsiTheme="majorHAnsi" w:cstheme="majorHAnsi"/>
          <w:color w:val="000000" w:themeColor="text1"/>
          <w:sz w:val="28"/>
          <w:szCs w:val="28"/>
        </w:rPr>
        <w:t>5</w:t>
      </w:r>
      <w:r w:rsidRPr="00C650F0">
        <w:rPr>
          <w:rFonts w:asciiTheme="majorHAnsi" w:hAnsiTheme="majorHAnsi" w:cstheme="majorHAnsi"/>
          <w:color w:val="000000" w:themeColor="text1"/>
          <w:sz w:val="28"/>
          <w:szCs w:val="28"/>
        </w:rPr>
        <w:t xml:space="preserve"> tháng đầu năm 202</w:t>
      </w:r>
      <w:r w:rsidR="00756D7F">
        <w:rPr>
          <w:rFonts w:asciiTheme="majorHAnsi" w:hAnsiTheme="majorHAnsi" w:cstheme="majorHAnsi"/>
          <w:color w:val="000000" w:themeColor="text1"/>
          <w:sz w:val="28"/>
          <w:szCs w:val="28"/>
        </w:rPr>
        <w:t>2</w:t>
      </w:r>
      <w:r w:rsidRPr="00C650F0">
        <w:rPr>
          <w:rFonts w:asciiTheme="majorHAnsi" w:hAnsiTheme="majorHAnsi" w:cstheme="majorHAnsi"/>
          <w:color w:val="000000" w:themeColor="text1"/>
          <w:sz w:val="28"/>
          <w:szCs w:val="28"/>
        </w:rPr>
        <w:t xml:space="preserve"> có </w:t>
      </w:r>
      <w:r w:rsidR="00756D7F">
        <w:rPr>
          <w:rFonts w:asciiTheme="majorHAnsi" w:hAnsiTheme="majorHAnsi" w:cstheme="majorHAnsi"/>
          <w:color w:val="000000" w:themeColor="text1"/>
          <w:sz w:val="28"/>
          <w:szCs w:val="28"/>
        </w:rPr>
        <w:t>49.535</w:t>
      </w:r>
      <w:r w:rsidRPr="00C650F0">
        <w:rPr>
          <w:rFonts w:asciiTheme="majorHAnsi" w:hAnsiTheme="majorHAnsi" w:cstheme="majorHAnsi"/>
          <w:color w:val="000000" w:themeColor="text1"/>
          <w:sz w:val="28"/>
          <w:szCs w:val="28"/>
        </w:rPr>
        <w:t xml:space="preserve"> tờ khai)</w:t>
      </w:r>
    </w:p>
    <w:p w:rsidR="00340A77" w:rsidRPr="00C650F0" w:rsidRDefault="00340A77" w:rsidP="000E199B">
      <w:pPr>
        <w:spacing w:before="120" w:after="120"/>
        <w:ind w:firstLine="720"/>
        <w:jc w:val="both"/>
        <w:rPr>
          <w:rFonts w:asciiTheme="majorHAnsi" w:hAnsiTheme="majorHAnsi" w:cstheme="majorHAnsi"/>
          <w:i/>
          <w:color w:val="000000" w:themeColor="text1"/>
          <w:sz w:val="28"/>
          <w:szCs w:val="28"/>
        </w:rPr>
      </w:pPr>
      <w:r w:rsidRPr="00C650F0">
        <w:rPr>
          <w:rFonts w:asciiTheme="majorHAnsi" w:hAnsiTheme="majorHAnsi" w:cstheme="majorHAnsi"/>
          <w:i/>
          <w:color w:val="000000" w:themeColor="text1"/>
          <w:sz w:val="28"/>
          <w:szCs w:val="28"/>
        </w:rPr>
        <w:t>* Chỉ thực hiện thống kê doanh nghiệp trong địa bàn tỉnh làm thủ tục tại Cục Hải quan, không thực hiện thống kê doanh nghiệp ngoài địa bàn tỉnh làm thủ tục tại Cục Hải quan.</w:t>
      </w:r>
    </w:p>
    <w:p w:rsidR="00AB3F73" w:rsidRPr="001A196B" w:rsidRDefault="007C10E7" w:rsidP="000E199B">
      <w:pPr>
        <w:spacing w:before="120" w:after="120"/>
        <w:ind w:firstLine="720"/>
        <w:jc w:val="both"/>
        <w:rPr>
          <w:rFonts w:asciiTheme="majorHAnsi" w:hAnsiTheme="majorHAnsi" w:cstheme="majorHAnsi"/>
          <w:b/>
          <w:i/>
          <w:sz w:val="28"/>
          <w:szCs w:val="28"/>
        </w:rPr>
      </w:pPr>
      <w:r w:rsidRPr="001A196B">
        <w:rPr>
          <w:rFonts w:asciiTheme="majorHAnsi" w:hAnsiTheme="majorHAnsi" w:cstheme="majorHAnsi"/>
          <w:b/>
          <w:i/>
          <w:sz w:val="28"/>
          <w:szCs w:val="28"/>
        </w:rPr>
        <w:t>8</w:t>
      </w:r>
      <w:r w:rsidR="00AB3F73" w:rsidRPr="001A196B">
        <w:rPr>
          <w:rFonts w:asciiTheme="majorHAnsi" w:hAnsiTheme="majorHAnsi" w:cstheme="majorHAnsi"/>
          <w:b/>
          <w:i/>
          <w:sz w:val="28"/>
          <w:szCs w:val="28"/>
        </w:rPr>
        <w:t>.  Đối với doanh nghiệp trên địa bàn Khu kinh tế mở Chu Lai và các khu công nghiệp của tỉnh</w:t>
      </w:r>
    </w:p>
    <w:p w:rsidR="00AB3F73" w:rsidRPr="001A196B" w:rsidRDefault="00AB3F73"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t xml:space="preserve"> Tính đến tháng </w:t>
      </w:r>
      <w:r w:rsidR="008B2860" w:rsidRPr="001A196B">
        <w:rPr>
          <w:rFonts w:asciiTheme="majorHAnsi" w:hAnsiTheme="majorHAnsi" w:cstheme="majorHAnsi"/>
          <w:sz w:val="28"/>
          <w:szCs w:val="28"/>
        </w:rPr>
        <w:t>5</w:t>
      </w:r>
      <w:r w:rsidRPr="001A196B">
        <w:rPr>
          <w:rFonts w:asciiTheme="majorHAnsi" w:hAnsiTheme="majorHAnsi" w:cstheme="majorHAnsi"/>
          <w:sz w:val="28"/>
          <w:szCs w:val="28"/>
        </w:rPr>
        <w:t>/2022, có 1</w:t>
      </w:r>
      <w:r w:rsidR="00D14511" w:rsidRPr="001A196B">
        <w:rPr>
          <w:rFonts w:asciiTheme="majorHAnsi" w:hAnsiTheme="majorHAnsi" w:cstheme="majorHAnsi"/>
          <w:sz w:val="28"/>
          <w:szCs w:val="28"/>
        </w:rPr>
        <w:t>75</w:t>
      </w:r>
      <w:r w:rsidRPr="001A196B">
        <w:rPr>
          <w:rFonts w:asciiTheme="majorHAnsi" w:hAnsiTheme="majorHAnsi" w:cstheme="majorHAnsi"/>
          <w:sz w:val="28"/>
          <w:szCs w:val="28"/>
        </w:rPr>
        <w:t xml:space="preserve"> doanh nghiệp trong Khu kinh tế </w:t>
      </w:r>
      <w:r w:rsidR="00AC49E3" w:rsidRPr="001A196B">
        <w:rPr>
          <w:rFonts w:asciiTheme="majorHAnsi" w:hAnsiTheme="majorHAnsi" w:cstheme="majorHAnsi"/>
          <w:sz w:val="28"/>
          <w:szCs w:val="28"/>
        </w:rPr>
        <w:t xml:space="preserve">mở </w:t>
      </w:r>
      <w:r w:rsidRPr="001A196B">
        <w:rPr>
          <w:rFonts w:asciiTheme="majorHAnsi" w:hAnsiTheme="majorHAnsi" w:cstheme="majorHAnsi"/>
          <w:sz w:val="28"/>
          <w:szCs w:val="28"/>
        </w:rPr>
        <w:t xml:space="preserve">Chu Lai, trong đó có </w:t>
      </w:r>
      <w:r w:rsidR="008B2860" w:rsidRPr="001A196B">
        <w:rPr>
          <w:rFonts w:asciiTheme="majorHAnsi" w:hAnsiTheme="majorHAnsi" w:cstheme="majorHAnsi"/>
          <w:sz w:val="28"/>
          <w:szCs w:val="28"/>
        </w:rPr>
        <w:t>99</w:t>
      </w:r>
      <w:r w:rsidRPr="001A196B">
        <w:rPr>
          <w:rFonts w:asciiTheme="majorHAnsi" w:hAnsiTheme="majorHAnsi" w:cstheme="majorHAnsi"/>
          <w:sz w:val="28"/>
          <w:szCs w:val="28"/>
        </w:rPr>
        <w:t xml:space="preserve"> doanh nghiệp trong các khu công nghiệp; số lượng doanh nghiệp ngừng hoạt động do dịch bệnh Covid-19 là 1</w:t>
      </w:r>
      <w:r w:rsidR="00C31CB9" w:rsidRPr="001A196B">
        <w:rPr>
          <w:rFonts w:asciiTheme="majorHAnsi" w:hAnsiTheme="majorHAnsi" w:cstheme="majorHAnsi"/>
          <w:sz w:val="28"/>
          <w:szCs w:val="28"/>
        </w:rPr>
        <w:t>6</w:t>
      </w:r>
      <w:r w:rsidRPr="001A196B">
        <w:rPr>
          <w:rFonts w:asciiTheme="majorHAnsi" w:hAnsiTheme="majorHAnsi" w:cstheme="majorHAnsi"/>
          <w:sz w:val="28"/>
          <w:szCs w:val="28"/>
        </w:rPr>
        <w:t xml:space="preserve"> doanh nghiệp, số lượng lao động làm việc trong Khu kinh tế Chu Lai và các Khu công nghiệp là 61.000 người.</w:t>
      </w:r>
    </w:p>
    <w:p w:rsidR="00D14511" w:rsidRPr="001A196B" w:rsidRDefault="00AB3F73" w:rsidP="000E199B">
      <w:pPr>
        <w:spacing w:before="120" w:after="120"/>
        <w:ind w:firstLine="720"/>
        <w:jc w:val="both"/>
        <w:rPr>
          <w:rFonts w:asciiTheme="majorHAnsi" w:hAnsiTheme="majorHAnsi" w:cstheme="majorHAnsi"/>
          <w:i/>
          <w:sz w:val="28"/>
          <w:szCs w:val="28"/>
        </w:rPr>
      </w:pPr>
      <w:r w:rsidRPr="001A196B">
        <w:rPr>
          <w:rFonts w:asciiTheme="majorHAnsi" w:hAnsiTheme="majorHAnsi" w:cstheme="majorHAnsi"/>
          <w:i/>
          <w:sz w:val="28"/>
          <w:szCs w:val="28"/>
        </w:rPr>
        <w:t xml:space="preserve">* </w:t>
      </w:r>
      <w:r w:rsidR="00D14511" w:rsidRPr="001A196B">
        <w:rPr>
          <w:rFonts w:asciiTheme="majorHAnsi" w:hAnsiTheme="majorHAnsi" w:cstheme="majorHAnsi"/>
          <w:i/>
          <w:sz w:val="28"/>
          <w:szCs w:val="28"/>
        </w:rPr>
        <w:t>Mặc dù đã tương đối được kiểm soát nhưng dịch bệnh Covid 19 vẫn còn ảnh hưởng nhiều đến hoạt động đầu tư, kinh doanh của nhà đầu tư và doanh nghiệp</w:t>
      </w:r>
      <w:r w:rsidR="00F570A4" w:rsidRPr="001A196B">
        <w:rPr>
          <w:rFonts w:asciiTheme="majorHAnsi" w:hAnsiTheme="majorHAnsi" w:cstheme="majorHAnsi"/>
          <w:i/>
          <w:sz w:val="28"/>
          <w:szCs w:val="28"/>
        </w:rPr>
        <w:t>.</w:t>
      </w:r>
    </w:p>
    <w:p w:rsidR="00EE49C3" w:rsidRPr="001A196B" w:rsidRDefault="00EE49C3" w:rsidP="000E199B">
      <w:pPr>
        <w:spacing w:before="120" w:after="120"/>
        <w:ind w:firstLine="720"/>
        <w:jc w:val="both"/>
        <w:rPr>
          <w:b/>
          <w:sz w:val="28"/>
          <w:szCs w:val="28"/>
        </w:rPr>
      </w:pPr>
      <w:r w:rsidRPr="001A196B">
        <w:rPr>
          <w:b/>
          <w:sz w:val="28"/>
          <w:szCs w:val="28"/>
        </w:rPr>
        <w:t xml:space="preserve">II. Về thực hiện những chính sách, giải pháp hỗ trợ doanh nghiệp ứng phó với dịch bệnh Covid-19 </w:t>
      </w:r>
    </w:p>
    <w:p w:rsidR="00EE49C3" w:rsidRPr="001A196B" w:rsidRDefault="00EE49C3" w:rsidP="000E199B">
      <w:pPr>
        <w:spacing w:before="120" w:after="120"/>
        <w:ind w:firstLine="720"/>
        <w:jc w:val="both"/>
        <w:rPr>
          <w:sz w:val="28"/>
          <w:szCs w:val="28"/>
        </w:rPr>
      </w:pPr>
      <w:r w:rsidRPr="001A196B">
        <w:rPr>
          <w:b/>
          <w:sz w:val="28"/>
          <w:szCs w:val="28"/>
        </w:rPr>
        <w:t xml:space="preserve">1. </w:t>
      </w:r>
      <w:r w:rsidRPr="001A196B">
        <w:rPr>
          <w:rFonts w:asciiTheme="majorHAnsi" w:hAnsiTheme="majorHAnsi" w:cstheme="majorHAnsi"/>
          <w:b/>
          <w:sz w:val="28"/>
          <w:szCs w:val="28"/>
        </w:rPr>
        <w:t>Về gia hạn thời gian nộp thuế, tiền thuê đất, ưu đãi thuế</w:t>
      </w:r>
    </w:p>
    <w:p w:rsidR="00EE49C3" w:rsidRPr="001A196B" w:rsidRDefault="00EE49C3" w:rsidP="000E199B">
      <w:pPr>
        <w:spacing w:before="120" w:after="120"/>
        <w:ind w:firstLine="720"/>
        <w:jc w:val="both"/>
        <w:rPr>
          <w:sz w:val="28"/>
          <w:szCs w:val="28"/>
        </w:rPr>
      </w:pPr>
      <w:r w:rsidRPr="001A196B">
        <w:rPr>
          <w:sz w:val="28"/>
          <w:szCs w:val="28"/>
        </w:rPr>
        <w:t xml:space="preserve">Trong </w:t>
      </w:r>
      <w:r w:rsidR="007A3A1B" w:rsidRPr="001A196B">
        <w:rPr>
          <w:sz w:val="28"/>
          <w:szCs w:val="28"/>
        </w:rPr>
        <w:t>5</w:t>
      </w:r>
      <w:r w:rsidRPr="001A196B">
        <w:rPr>
          <w:sz w:val="28"/>
          <w:szCs w:val="28"/>
        </w:rPr>
        <w:t xml:space="preserve"> tháng đầu năm 2022, số thuế doanh nghiệp được miễn, giảm theo cơ chế hỗ trợ Covid-19 là </w:t>
      </w:r>
      <w:r w:rsidR="007A3A1B" w:rsidRPr="001A196B">
        <w:rPr>
          <w:sz w:val="28"/>
          <w:szCs w:val="28"/>
        </w:rPr>
        <w:t>426,53</w:t>
      </w:r>
      <w:r w:rsidR="007B18BB" w:rsidRPr="001A196B">
        <w:rPr>
          <w:sz w:val="28"/>
          <w:szCs w:val="28"/>
        </w:rPr>
        <w:t>2</w:t>
      </w:r>
      <w:r w:rsidR="007A3A1B" w:rsidRPr="001A196B">
        <w:rPr>
          <w:sz w:val="28"/>
          <w:szCs w:val="28"/>
        </w:rPr>
        <w:t xml:space="preserve"> tỷ đồng ( tăng 610,36</w:t>
      </w:r>
      <w:r w:rsidRPr="001A196B">
        <w:rPr>
          <w:sz w:val="28"/>
          <w:szCs w:val="28"/>
        </w:rPr>
        <w:t xml:space="preserve">% so với cùng kỳ năm 2021), trong đó: </w:t>
      </w:r>
    </w:p>
    <w:p w:rsidR="00EE49C3" w:rsidRPr="001A196B" w:rsidRDefault="00EE49C3" w:rsidP="000E199B">
      <w:pPr>
        <w:spacing w:before="120" w:after="120"/>
        <w:ind w:firstLine="720"/>
        <w:jc w:val="both"/>
        <w:rPr>
          <w:sz w:val="28"/>
          <w:szCs w:val="28"/>
        </w:rPr>
      </w:pPr>
      <w:r w:rsidRPr="001A196B">
        <w:rPr>
          <w:sz w:val="28"/>
          <w:szCs w:val="28"/>
        </w:rPr>
        <w:t xml:space="preserve">+ Số thuế được miễn là </w:t>
      </w:r>
      <w:r w:rsidR="003037F7" w:rsidRPr="001A196B">
        <w:rPr>
          <w:sz w:val="28"/>
          <w:szCs w:val="28"/>
        </w:rPr>
        <w:t>19</w:t>
      </w:r>
      <w:r w:rsidR="007A3A1B" w:rsidRPr="001A196B">
        <w:rPr>
          <w:sz w:val="28"/>
          <w:szCs w:val="28"/>
        </w:rPr>
        <w:t>,75</w:t>
      </w:r>
      <w:r w:rsidR="007B18BB" w:rsidRPr="001A196B">
        <w:rPr>
          <w:sz w:val="28"/>
          <w:szCs w:val="28"/>
        </w:rPr>
        <w:t>6</w:t>
      </w:r>
      <w:r w:rsidR="007A3A1B" w:rsidRPr="001A196B">
        <w:rPr>
          <w:sz w:val="28"/>
          <w:szCs w:val="28"/>
        </w:rPr>
        <w:t xml:space="preserve"> </w:t>
      </w:r>
      <w:r w:rsidRPr="001A196B">
        <w:rPr>
          <w:sz w:val="28"/>
          <w:szCs w:val="28"/>
        </w:rPr>
        <w:t xml:space="preserve">tỷ đồng (tăng </w:t>
      </w:r>
      <w:r w:rsidR="007A3A1B" w:rsidRPr="001A196B">
        <w:rPr>
          <w:sz w:val="28"/>
          <w:szCs w:val="28"/>
        </w:rPr>
        <w:t>105,56</w:t>
      </w:r>
      <w:r w:rsidRPr="001A196B">
        <w:rPr>
          <w:sz w:val="28"/>
          <w:szCs w:val="28"/>
        </w:rPr>
        <w:t>% so với cùng kỳ năm 2021).</w:t>
      </w:r>
    </w:p>
    <w:p w:rsidR="00EE49C3" w:rsidRPr="001A196B" w:rsidRDefault="003037F7" w:rsidP="000E199B">
      <w:pPr>
        <w:spacing w:before="120" w:after="120"/>
        <w:ind w:firstLine="720"/>
        <w:jc w:val="both"/>
        <w:rPr>
          <w:sz w:val="28"/>
          <w:szCs w:val="28"/>
        </w:rPr>
      </w:pPr>
      <w:r w:rsidRPr="001A196B">
        <w:rPr>
          <w:sz w:val="28"/>
          <w:szCs w:val="28"/>
        </w:rPr>
        <w:t xml:space="preserve">+ Số thuế được giảm là </w:t>
      </w:r>
      <w:r w:rsidR="007A3A1B" w:rsidRPr="001A196B">
        <w:rPr>
          <w:sz w:val="28"/>
          <w:szCs w:val="28"/>
        </w:rPr>
        <w:t>406,7</w:t>
      </w:r>
      <w:r w:rsidR="007B18BB" w:rsidRPr="001A196B">
        <w:rPr>
          <w:sz w:val="28"/>
          <w:szCs w:val="28"/>
        </w:rPr>
        <w:t>77</w:t>
      </w:r>
      <w:r w:rsidRPr="001A196B">
        <w:rPr>
          <w:sz w:val="28"/>
          <w:szCs w:val="28"/>
        </w:rPr>
        <w:t xml:space="preserve"> tỷ đồng (</w:t>
      </w:r>
      <w:r w:rsidR="007A3A1B" w:rsidRPr="001A196B">
        <w:rPr>
          <w:sz w:val="28"/>
          <w:szCs w:val="28"/>
        </w:rPr>
        <w:t>tăng 706,56</w:t>
      </w:r>
      <w:r w:rsidR="00EE49C3" w:rsidRPr="001A196B">
        <w:rPr>
          <w:sz w:val="28"/>
          <w:szCs w:val="28"/>
        </w:rPr>
        <w:t>% so với cùng kỳ năm 2021).</w:t>
      </w:r>
    </w:p>
    <w:p w:rsidR="00EE49C3" w:rsidRPr="001A196B" w:rsidRDefault="00EE49C3" w:rsidP="000E199B">
      <w:pPr>
        <w:spacing w:before="120" w:after="120"/>
        <w:ind w:firstLine="720"/>
        <w:jc w:val="both"/>
        <w:rPr>
          <w:b/>
          <w:sz w:val="28"/>
          <w:szCs w:val="28"/>
        </w:rPr>
      </w:pPr>
      <w:r w:rsidRPr="001A196B">
        <w:rPr>
          <w:b/>
          <w:sz w:val="28"/>
          <w:szCs w:val="28"/>
        </w:rPr>
        <w:t>2. Về giảm các chi phí kinh doanh</w:t>
      </w:r>
    </w:p>
    <w:p w:rsidR="00674ABB" w:rsidRPr="001A196B" w:rsidRDefault="00674ABB" w:rsidP="000E199B">
      <w:pPr>
        <w:spacing w:before="120" w:after="120"/>
        <w:ind w:firstLine="720"/>
        <w:jc w:val="both"/>
        <w:rPr>
          <w:sz w:val="28"/>
          <w:szCs w:val="28"/>
        </w:rPr>
      </w:pPr>
      <w:r w:rsidRPr="001A196B">
        <w:rPr>
          <w:sz w:val="28"/>
          <w:szCs w:val="28"/>
        </w:rPr>
        <w:t xml:space="preserve"> Tính trong năm 2020 và năm 2021, Điện lực Quảng Nam đã thực hiện giảm tiền điện là 182 tỷ đồng cho khách hàng bị ảnh hưởng dịch Covid-19 (năm 2020 giảm 139,6 tỷ đồng; năm 2021 giảm 42,4 tỷ đồng). Hiện nay Chính phủ chưa có phương án tiếp theo về giảm giá tiền điện cho doanh nghiệp. </w:t>
      </w:r>
    </w:p>
    <w:p w:rsidR="00EE49C3" w:rsidRPr="001A196B" w:rsidRDefault="001D2D03" w:rsidP="000E199B">
      <w:pPr>
        <w:spacing w:before="120" w:after="120"/>
        <w:ind w:firstLine="720"/>
        <w:jc w:val="both"/>
        <w:rPr>
          <w:sz w:val="28"/>
          <w:szCs w:val="28"/>
        </w:rPr>
      </w:pPr>
      <w:r>
        <w:rPr>
          <w:rFonts w:asciiTheme="majorHAnsi" w:hAnsiTheme="majorHAnsi" w:cstheme="majorHAnsi"/>
          <w:i/>
          <w:sz w:val="28"/>
          <w:szCs w:val="28"/>
        </w:rPr>
        <w:t>*</w:t>
      </w:r>
      <w:r w:rsidR="00674ABB" w:rsidRPr="001A196B">
        <w:rPr>
          <w:rFonts w:asciiTheme="majorHAnsi" w:hAnsiTheme="majorHAnsi" w:cstheme="majorHAnsi"/>
          <w:i/>
          <w:sz w:val="28"/>
          <w:szCs w:val="28"/>
        </w:rPr>
        <w:t xml:space="preserve"> Thành phố Tam Kỳ, thành phố Hội An, huyện Duy Xuyên, huyện Điện Bàn, huyện Núi Thành không báo cáo về số tiền giảm phí tham quan theo Nghị quyết số 58/NQ-HĐND ngày 02/11/2020, Nghị quyết số 18/2021/NQ-HĐND ngày 19/4/2021 của HĐND tỉnh, Nghị quyết số 86/NQ-HĐND ngày 08/12/2021 của HĐND tỉnh.</w:t>
      </w:r>
    </w:p>
    <w:p w:rsidR="00674ABB" w:rsidRPr="001A196B" w:rsidRDefault="00674ABB" w:rsidP="000E199B">
      <w:pPr>
        <w:spacing w:before="120" w:after="120"/>
        <w:ind w:firstLine="720"/>
        <w:jc w:val="both"/>
        <w:rPr>
          <w:rFonts w:asciiTheme="majorHAnsi" w:hAnsiTheme="majorHAnsi" w:cstheme="majorHAnsi"/>
          <w:b/>
          <w:sz w:val="28"/>
          <w:szCs w:val="28"/>
          <w:highlight w:val="yellow"/>
        </w:rPr>
      </w:pPr>
      <w:r w:rsidRPr="001A196B">
        <w:rPr>
          <w:rFonts w:asciiTheme="majorHAnsi" w:hAnsiTheme="majorHAnsi" w:cstheme="majorHAnsi"/>
          <w:b/>
          <w:sz w:val="28"/>
          <w:szCs w:val="28"/>
        </w:rPr>
        <w:t>3. Về hỗ trợ tín dụng</w:t>
      </w:r>
    </w:p>
    <w:p w:rsidR="00EE49C3" w:rsidRPr="001A196B" w:rsidRDefault="00674ABB" w:rsidP="000E199B">
      <w:pPr>
        <w:spacing w:before="120" w:after="120"/>
        <w:ind w:firstLine="720"/>
        <w:jc w:val="both"/>
        <w:rPr>
          <w:sz w:val="28"/>
          <w:szCs w:val="28"/>
        </w:rPr>
      </w:pPr>
      <w:r w:rsidRPr="001A196B">
        <w:rPr>
          <w:rFonts w:asciiTheme="majorHAnsi" w:hAnsiTheme="majorHAnsi" w:cstheme="majorHAnsi"/>
          <w:sz w:val="28"/>
          <w:szCs w:val="28"/>
        </w:rPr>
        <w:t xml:space="preserve"> Số lượng doanh nghiệp được cơ cấu lại thời hạn trả nợ, miễn giảm lãi vay và giữ nguyên nhóm nợ trong tháng 0</w:t>
      </w:r>
      <w:r w:rsidR="00A81711" w:rsidRPr="001A196B">
        <w:rPr>
          <w:rFonts w:asciiTheme="majorHAnsi" w:hAnsiTheme="majorHAnsi" w:cstheme="majorHAnsi"/>
          <w:sz w:val="28"/>
          <w:szCs w:val="28"/>
        </w:rPr>
        <w:t>4</w:t>
      </w:r>
      <w:r w:rsidRPr="001A196B">
        <w:rPr>
          <w:rFonts w:asciiTheme="majorHAnsi" w:hAnsiTheme="majorHAnsi" w:cstheme="majorHAnsi"/>
          <w:sz w:val="28"/>
          <w:szCs w:val="28"/>
        </w:rPr>
        <w:t xml:space="preserve">/2022 là </w:t>
      </w:r>
      <w:r w:rsidR="00A81711" w:rsidRPr="001A196B">
        <w:rPr>
          <w:rFonts w:asciiTheme="majorHAnsi" w:hAnsiTheme="majorHAnsi" w:cstheme="majorHAnsi"/>
          <w:sz w:val="28"/>
          <w:szCs w:val="28"/>
        </w:rPr>
        <w:t>78</w:t>
      </w:r>
      <w:r w:rsidRPr="001A196B">
        <w:rPr>
          <w:rFonts w:asciiTheme="majorHAnsi" w:hAnsiTheme="majorHAnsi" w:cstheme="majorHAnsi"/>
          <w:sz w:val="28"/>
          <w:szCs w:val="28"/>
        </w:rPr>
        <w:t xml:space="preserve"> doanh nghiệp, số tiền nợ được cơ cấu là 1.</w:t>
      </w:r>
      <w:r w:rsidR="00A81711" w:rsidRPr="001A196B">
        <w:rPr>
          <w:rFonts w:asciiTheme="majorHAnsi" w:hAnsiTheme="majorHAnsi" w:cstheme="majorHAnsi"/>
          <w:sz w:val="28"/>
          <w:szCs w:val="28"/>
        </w:rPr>
        <w:t>271</w:t>
      </w:r>
      <w:r w:rsidRPr="001A196B">
        <w:rPr>
          <w:rFonts w:asciiTheme="majorHAnsi" w:hAnsiTheme="majorHAnsi" w:cstheme="majorHAnsi"/>
          <w:sz w:val="28"/>
          <w:szCs w:val="28"/>
        </w:rPr>
        <w:t>,</w:t>
      </w:r>
      <w:r w:rsidR="00A81711" w:rsidRPr="001A196B">
        <w:rPr>
          <w:rFonts w:asciiTheme="majorHAnsi" w:hAnsiTheme="majorHAnsi" w:cstheme="majorHAnsi"/>
          <w:sz w:val="28"/>
          <w:szCs w:val="28"/>
        </w:rPr>
        <w:t>27</w:t>
      </w:r>
      <w:r w:rsidRPr="001A196B">
        <w:rPr>
          <w:rFonts w:asciiTheme="majorHAnsi" w:hAnsiTheme="majorHAnsi" w:cstheme="majorHAnsi"/>
          <w:sz w:val="28"/>
          <w:szCs w:val="28"/>
        </w:rPr>
        <w:t xml:space="preserve"> tỷ đồng. </w:t>
      </w:r>
    </w:p>
    <w:p w:rsidR="00674ABB" w:rsidRPr="001A196B" w:rsidRDefault="00674ABB" w:rsidP="000E199B">
      <w:pPr>
        <w:spacing w:before="120" w:after="120"/>
        <w:ind w:firstLine="720"/>
        <w:jc w:val="both"/>
        <w:rPr>
          <w:rFonts w:asciiTheme="majorHAnsi" w:hAnsiTheme="majorHAnsi" w:cstheme="majorHAnsi"/>
          <w:b/>
          <w:sz w:val="28"/>
          <w:szCs w:val="28"/>
        </w:rPr>
      </w:pPr>
      <w:r w:rsidRPr="001A196B">
        <w:rPr>
          <w:rFonts w:asciiTheme="majorHAnsi" w:hAnsiTheme="majorHAnsi" w:cstheme="majorHAnsi"/>
          <w:b/>
          <w:sz w:val="28"/>
          <w:szCs w:val="28"/>
        </w:rPr>
        <w:t>4. Về hỗ trợ cho người lao động</w:t>
      </w:r>
    </w:p>
    <w:p w:rsidR="00674ABB" w:rsidRPr="001A196B" w:rsidRDefault="00674ABB" w:rsidP="000E199B">
      <w:pPr>
        <w:spacing w:before="120" w:after="120"/>
        <w:ind w:firstLine="720"/>
        <w:jc w:val="both"/>
        <w:rPr>
          <w:rFonts w:asciiTheme="majorHAnsi" w:hAnsiTheme="majorHAnsi" w:cstheme="majorHAnsi"/>
          <w:sz w:val="28"/>
          <w:szCs w:val="28"/>
        </w:rPr>
      </w:pPr>
      <w:r w:rsidRPr="001A196B">
        <w:rPr>
          <w:rFonts w:asciiTheme="majorHAnsi" w:hAnsiTheme="majorHAnsi" w:cstheme="majorHAnsi"/>
          <w:sz w:val="28"/>
          <w:szCs w:val="28"/>
        </w:rPr>
        <w:lastRenderedPageBreak/>
        <w:t xml:space="preserve">Số lao động được hưởng bảo hiểm thất nghiệp trong </w:t>
      </w:r>
      <w:r w:rsidR="00614087" w:rsidRPr="001A196B">
        <w:rPr>
          <w:rFonts w:asciiTheme="majorHAnsi" w:hAnsiTheme="majorHAnsi" w:cstheme="majorHAnsi"/>
          <w:sz w:val="28"/>
          <w:szCs w:val="28"/>
        </w:rPr>
        <w:t>5</w:t>
      </w:r>
      <w:r w:rsidRPr="001A196B">
        <w:rPr>
          <w:rFonts w:asciiTheme="majorHAnsi" w:hAnsiTheme="majorHAnsi" w:cstheme="majorHAnsi"/>
          <w:sz w:val="28"/>
          <w:szCs w:val="28"/>
        </w:rPr>
        <w:t xml:space="preserve"> tháng đầu năm 2022 là: </w:t>
      </w:r>
      <w:r w:rsidR="00614087" w:rsidRPr="001A196B">
        <w:rPr>
          <w:rFonts w:asciiTheme="majorHAnsi" w:hAnsiTheme="majorHAnsi" w:cstheme="majorHAnsi"/>
          <w:sz w:val="28"/>
          <w:szCs w:val="28"/>
        </w:rPr>
        <w:t>2.281</w:t>
      </w:r>
      <w:r w:rsidRPr="001A196B">
        <w:rPr>
          <w:rFonts w:asciiTheme="majorHAnsi" w:hAnsiTheme="majorHAnsi" w:cstheme="majorHAnsi"/>
          <w:sz w:val="28"/>
          <w:szCs w:val="28"/>
        </w:rPr>
        <w:t xml:space="preserve"> người.</w:t>
      </w:r>
    </w:p>
    <w:p w:rsidR="000E199B" w:rsidRPr="0036096E" w:rsidRDefault="00421E14" w:rsidP="0036096E">
      <w:pPr>
        <w:spacing w:before="120" w:after="360"/>
        <w:ind w:firstLine="720"/>
        <w:jc w:val="both"/>
        <w:rPr>
          <w:rFonts w:asciiTheme="majorHAnsi" w:hAnsiTheme="majorHAnsi" w:cstheme="majorHAnsi"/>
          <w:color w:val="000000" w:themeColor="text1"/>
          <w:sz w:val="28"/>
          <w:szCs w:val="28"/>
        </w:rPr>
      </w:pPr>
      <w:r w:rsidRPr="00064ACC">
        <w:rPr>
          <w:rFonts w:asciiTheme="majorHAnsi" w:hAnsiTheme="majorHAnsi" w:cstheme="majorHAnsi"/>
          <w:color w:val="000000" w:themeColor="text1"/>
          <w:sz w:val="28"/>
          <w:szCs w:val="28"/>
        </w:rPr>
        <w:t>Sở Kế hoạch và Đầu tư kính báo cáo UBND tỉnh./.</w:t>
      </w:r>
    </w:p>
    <w:tbl>
      <w:tblPr>
        <w:tblW w:w="9037" w:type="dxa"/>
        <w:jc w:val="center"/>
        <w:tblLayout w:type="fixed"/>
        <w:tblLook w:val="0000" w:firstRow="0" w:lastRow="0" w:firstColumn="0" w:lastColumn="0" w:noHBand="0" w:noVBand="0"/>
      </w:tblPr>
      <w:tblGrid>
        <w:gridCol w:w="4395"/>
        <w:gridCol w:w="4642"/>
      </w:tblGrid>
      <w:tr w:rsidR="00D66802" w:rsidRPr="00064ACC" w:rsidTr="0075311E">
        <w:trPr>
          <w:trHeight w:val="1561"/>
          <w:jc w:val="center"/>
        </w:trPr>
        <w:tc>
          <w:tcPr>
            <w:tcW w:w="4395" w:type="dxa"/>
          </w:tcPr>
          <w:p w:rsidR="00D66802" w:rsidRPr="00064ACC" w:rsidRDefault="00D66802" w:rsidP="0075311E">
            <w:pPr>
              <w:pStyle w:val="Heading3"/>
              <w:spacing w:before="0" w:after="0"/>
              <w:jc w:val="both"/>
              <w:rPr>
                <w:rFonts w:ascii="Times New Roman" w:hAnsi="Times New Roman"/>
                <w:i/>
                <w:color w:val="000000" w:themeColor="text1"/>
                <w:sz w:val="22"/>
                <w:szCs w:val="22"/>
                <w:lang w:val="vi-VN"/>
              </w:rPr>
            </w:pPr>
            <w:r w:rsidRPr="00064ACC">
              <w:rPr>
                <w:rFonts w:ascii="Times New Roman" w:hAnsi="Times New Roman"/>
                <w:i/>
                <w:color w:val="000000" w:themeColor="text1"/>
                <w:sz w:val="22"/>
                <w:szCs w:val="22"/>
                <w:lang w:val="vi-VN"/>
              </w:rPr>
              <w:t>Nơi nhận:</w:t>
            </w:r>
          </w:p>
          <w:p w:rsidR="00D66802" w:rsidRPr="00064ACC" w:rsidRDefault="00D66802" w:rsidP="0075311E">
            <w:pPr>
              <w:rPr>
                <w:color w:val="000000" w:themeColor="text1"/>
                <w:sz w:val="22"/>
                <w:szCs w:val="22"/>
              </w:rPr>
            </w:pPr>
            <w:r w:rsidRPr="00064ACC">
              <w:rPr>
                <w:color w:val="000000" w:themeColor="text1"/>
                <w:sz w:val="22"/>
                <w:szCs w:val="22"/>
                <w:lang w:val="vi-VN"/>
              </w:rPr>
              <w:t xml:space="preserve">- UBND tỉnh (b/c); </w:t>
            </w:r>
          </w:p>
          <w:p w:rsidR="00D66802" w:rsidRPr="00064ACC" w:rsidRDefault="00D66802" w:rsidP="0075311E">
            <w:pPr>
              <w:rPr>
                <w:color w:val="000000" w:themeColor="text1"/>
                <w:sz w:val="22"/>
                <w:szCs w:val="22"/>
              </w:rPr>
            </w:pPr>
            <w:r w:rsidRPr="00064ACC">
              <w:rPr>
                <w:color w:val="000000" w:themeColor="text1"/>
                <w:sz w:val="22"/>
                <w:szCs w:val="22"/>
              </w:rPr>
              <w:t>- Đ/c Hồ Quang Bửu - PCT UBND tỉnh (b/c);</w:t>
            </w:r>
          </w:p>
          <w:p w:rsidR="00D66802" w:rsidRPr="00064ACC" w:rsidRDefault="00D66802" w:rsidP="0075311E">
            <w:pPr>
              <w:jc w:val="both"/>
              <w:rPr>
                <w:color w:val="000000" w:themeColor="text1"/>
                <w:sz w:val="22"/>
                <w:szCs w:val="22"/>
              </w:rPr>
            </w:pPr>
            <w:r w:rsidRPr="00064ACC">
              <w:rPr>
                <w:color w:val="000000" w:themeColor="text1"/>
                <w:sz w:val="22"/>
                <w:szCs w:val="22"/>
              </w:rPr>
              <w:t>- BGĐ Sở;</w:t>
            </w:r>
          </w:p>
          <w:p w:rsidR="00D66802" w:rsidRPr="00064ACC" w:rsidRDefault="00D66802" w:rsidP="0075311E">
            <w:pPr>
              <w:jc w:val="both"/>
              <w:rPr>
                <w:color w:val="000000" w:themeColor="text1"/>
                <w:sz w:val="22"/>
              </w:rPr>
            </w:pPr>
            <w:r w:rsidRPr="00064ACC">
              <w:rPr>
                <w:color w:val="000000" w:themeColor="text1"/>
                <w:sz w:val="22"/>
                <w:szCs w:val="22"/>
              </w:rPr>
              <w:t>- Lưu: VT, TT.</w:t>
            </w:r>
          </w:p>
        </w:tc>
        <w:tc>
          <w:tcPr>
            <w:tcW w:w="4642" w:type="dxa"/>
          </w:tcPr>
          <w:p w:rsidR="00D66802" w:rsidRPr="00064ACC" w:rsidRDefault="00BF014F" w:rsidP="0075311E">
            <w:pPr>
              <w:tabs>
                <w:tab w:val="right" w:pos="5171"/>
              </w:tabs>
              <w:jc w:val="center"/>
              <w:rPr>
                <w:b/>
                <w:color w:val="000000" w:themeColor="text1"/>
                <w:sz w:val="28"/>
                <w:szCs w:val="28"/>
              </w:rPr>
            </w:pPr>
            <w:r w:rsidRPr="00064ACC">
              <w:rPr>
                <w:b/>
                <w:color w:val="000000" w:themeColor="text1"/>
                <w:sz w:val="28"/>
                <w:szCs w:val="28"/>
              </w:rPr>
              <w:t>KT.</w:t>
            </w:r>
            <w:r w:rsidR="00D66802" w:rsidRPr="00064ACC">
              <w:rPr>
                <w:b/>
                <w:color w:val="000000" w:themeColor="text1"/>
                <w:sz w:val="28"/>
                <w:szCs w:val="28"/>
              </w:rPr>
              <w:t>GIÁM ĐỐC</w:t>
            </w:r>
          </w:p>
          <w:p w:rsidR="00BF014F" w:rsidRPr="00064ACC" w:rsidRDefault="00BF014F" w:rsidP="0075311E">
            <w:pPr>
              <w:tabs>
                <w:tab w:val="right" w:pos="5171"/>
              </w:tabs>
              <w:jc w:val="center"/>
              <w:rPr>
                <w:b/>
                <w:color w:val="000000" w:themeColor="text1"/>
                <w:sz w:val="28"/>
                <w:szCs w:val="28"/>
              </w:rPr>
            </w:pPr>
            <w:r w:rsidRPr="00064ACC">
              <w:rPr>
                <w:b/>
                <w:color w:val="000000" w:themeColor="text1"/>
                <w:sz w:val="28"/>
                <w:szCs w:val="28"/>
              </w:rPr>
              <w:t>PHÓ GIÁM ĐỐC</w:t>
            </w:r>
          </w:p>
          <w:p w:rsidR="00BF014F" w:rsidRPr="00064ACC" w:rsidRDefault="00BF014F" w:rsidP="0075311E">
            <w:pPr>
              <w:tabs>
                <w:tab w:val="right" w:pos="5171"/>
              </w:tabs>
              <w:jc w:val="center"/>
              <w:rPr>
                <w:b/>
                <w:color w:val="000000" w:themeColor="text1"/>
                <w:sz w:val="28"/>
                <w:szCs w:val="28"/>
              </w:rPr>
            </w:pPr>
          </w:p>
          <w:p w:rsidR="00BF014F" w:rsidRPr="00064ACC" w:rsidRDefault="00BF014F" w:rsidP="0075311E">
            <w:pPr>
              <w:tabs>
                <w:tab w:val="right" w:pos="5171"/>
              </w:tabs>
              <w:jc w:val="center"/>
              <w:rPr>
                <w:b/>
                <w:color w:val="000000" w:themeColor="text1"/>
                <w:sz w:val="28"/>
                <w:szCs w:val="28"/>
              </w:rPr>
            </w:pPr>
          </w:p>
          <w:p w:rsidR="00BF014F" w:rsidRPr="00064ACC" w:rsidRDefault="00BF014F" w:rsidP="0075311E">
            <w:pPr>
              <w:tabs>
                <w:tab w:val="right" w:pos="5171"/>
              </w:tabs>
              <w:jc w:val="center"/>
              <w:rPr>
                <w:b/>
                <w:color w:val="000000" w:themeColor="text1"/>
                <w:sz w:val="28"/>
                <w:szCs w:val="28"/>
              </w:rPr>
            </w:pPr>
          </w:p>
          <w:p w:rsidR="00BF014F" w:rsidRPr="00064ACC" w:rsidRDefault="00BF014F" w:rsidP="0075311E">
            <w:pPr>
              <w:tabs>
                <w:tab w:val="right" w:pos="5171"/>
              </w:tabs>
              <w:jc w:val="center"/>
              <w:rPr>
                <w:b/>
                <w:color w:val="000000" w:themeColor="text1"/>
                <w:sz w:val="28"/>
                <w:szCs w:val="28"/>
              </w:rPr>
            </w:pPr>
          </w:p>
          <w:p w:rsidR="00BF014F" w:rsidRPr="00064ACC" w:rsidRDefault="00BF014F" w:rsidP="0075311E">
            <w:pPr>
              <w:tabs>
                <w:tab w:val="right" w:pos="5171"/>
              </w:tabs>
              <w:jc w:val="center"/>
              <w:rPr>
                <w:b/>
                <w:color w:val="000000" w:themeColor="text1"/>
                <w:sz w:val="28"/>
                <w:szCs w:val="28"/>
              </w:rPr>
            </w:pPr>
            <w:r w:rsidRPr="00064ACC">
              <w:rPr>
                <w:b/>
                <w:color w:val="000000" w:themeColor="text1"/>
                <w:sz w:val="28"/>
                <w:szCs w:val="28"/>
              </w:rPr>
              <w:t>Nguyễn Tấn Văn</w:t>
            </w:r>
          </w:p>
        </w:tc>
      </w:tr>
    </w:tbl>
    <w:p w:rsidR="003A3115" w:rsidRPr="00064ACC" w:rsidRDefault="003A3115" w:rsidP="007B0E1A">
      <w:pPr>
        <w:tabs>
          <w:tab w:val="center" w:pos="600"/>
          <w:tab w:val="center" w:pos="6240"/>
        </w:tabs>
        <w:spacing w:before="120" w:after="120"/>
        <w:rPr>
          <w:b/>
          <w:color w:val="000000" w:themeColor="text1"/>
          <w:sz w:val="26"/>
          <w:szCs w:val="26"/>
        </w:rPr>
      </w:pPr>
    </w:p>
    <w:sectPr w:rsidR="003A3115" w:rsidRPr="00064ACC" w:rsidSect="0036096E">
      <w:headerReference w:type="default" r:id="rId10"/>
      <w:footerReference w:type="even" r:id="rId11"/>
      <w:footerReference w:type="default" r:id="rId12"/>
      <w:pgSz w:w="11907" w:h="16840" w:code="9"/>
      <w:pgMar w:top="964" w:right="1134" w:bottom="964" w:left="1701"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D9" w:rsidRDefault="001410D9">
      <w:r>
        <w:separator/>
      </w:r>
    </w:p>
  </w:endnote>
  <w:endnote w:type="continuationSeparator" w:id="0">
    <w:p w:rsidR="001410D9" w:rsidRDefault="0014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9F7D0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A3115" w:rsidRDefault="003A311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3A3115">
    <w:pPr>
      <w:pBdr>
        <w:top w:val="nil"/>
        <w:left w:val="nil"/>
        <w:bottom w:val="nil"/>
        <w:right w:val="nil"/>
        <w:between w:val="nil"/>
      </w:pBdr>
      <w:tabs>
        <w:tab w:val="center" w:pos="4320"/>
        <w:tab w:val="right" w:pos="8640"/>
      </w:tabs>
      <w:jc w:val="center"/>
      <w:rPr>
        <w:color w:val="000000"/>
      </w:rPr>
    </w:pPr>
  </w:p>
  <w:p w:rsidR="003A3115" w:rsidRDefault="003A3115">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D9" w:rsidRDefault="001410D9">
      <w:r>
        <w:separator/>
      </w:r>
    </w:p>
  </w:footnote>
  <w:footnote w:type="continuationSeparator" w:id="0">
    <w:p w:rsidR="001410D9" w:rsidRDefault="00141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15" w:rsidRDefault="009F7D0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813B7D">
      <w:rPr>
        <w:noProof/>
        <w:color w:val="000000"/>
      </w:rPr>
      <w:t>5</w:t>
    </w:r>
    <w:r>
      <w:rPr>
        <w:color w:val="000000"/>
      </w:rPr>
      <w:fldChar w:fldCharType="end"/>
    </w:r>
  </w:p>
  <w:p w:rsidR="003A3115" w:rsidRDefault="003A311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B5C"/>
    <w:multiLevelType w:val="hybridMultilevel"/>
    <w:tmpl w:val="9744A656"/>
    <w:lvl w:ilvl="0" w:tplc="907C8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5A75B7"/>
    <w:multiLevelType w:val="hybridMultilevel"/>
    <w:tmpl w:val="82CE9BDA"/>
    <w:lvl w:ilvl="0" w:tplc="1E703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A428F"/>
    <w:multiLevelType w:val="hybridMultilevel"/>
    <w:tmpl w:val="5094A2F6"/>
    <w:lvl w:ilvl="0" w:tplc="FFFFFFFF">
      <w:numFmt w:val="bullet"/>
      <w:lvlText w:val="-"/>
      <w:lvlJc w:val="left"/>
      <w:pPr>
        <w:tabs>
          <w:tab w:val="num" w:pos="360"/>
        </w:tabs>
        <w:ind w:left="360" w:hanging="360"/>
      </w:pPr>
      <w:rPr>
        <w:rFonts w:ascii=".VnTime" w:eastAsia="Times New Roman" w:hAnsi=".VnTime"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2E3907C4"/>
    <w:multiLevelType w:val="hybridMultilevel"/>
    <w:tmpl w:val="A6EC5EB2"/>
    <w:lvl w:ilvl="0" w:tplc="9FA8734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95F5E"/>
    <w:multiLevelType w:val="hybridMultilevel"/>
    <w:tmpl w:val="A3CA2350"/>
    <w:lvl w:ilvl="0" w:tplc="86946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E57AEB"/>
    <w:multiLevelType w:val="hybridMultilevel"/>
    <w:tmpl w:val="EE50FD5A"/>
    <w:lvl w:ilvl="0" w:tplc="E5FEC4A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EC76CE"/>
    <w:multiLevelType w:val="hybridMultilevel"/>
    <w:tmpl w:val="9382803C"/>
    <w:lvl w:ilvl="0" w:tplc="1C50B378">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DA6664"/>
    <w:multiLevelType w:val="hybridMultilevel"/>
    <w:tmpl w:val="B240B09C"/>
    <w:lvl w:ilvl="0" w:tplc="696264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E37538"/>
    <w:multiLevelType w:val="hybridMultilevel"/>
    <w:tmpl w:val="8A4E7E4A"/>
    <w:lvl w:ilvl="0" w:tplc="A29476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5"/>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15"/>
    <w:rsid w:val="00006CB4"/>
    <w:rsid w:val="000150CF"/>
    <w:rsid w:val="00020913"/>
    <w:rsid w:val="000228B5"/>
    <w:rsid w:val="000234FF"/>
    <w:rsid w:val="00027EEF"/>
    <w:rsid w:val="00031192"/>
    <w:rsid w:val="00032457"/>
    <w:rsid w:val="00033274"/>
    <w:rsid w:val="00037EBF"/>
    <w:rsid w:val="00043915"/>
    <w:rsid w:val="00045D86"/>
    <w:rsid w:val="00055FD6"/>
    <w:rsid w:val="00056B66"/>
    <w:rsid w:val="0006370C"/>
    <w:rsid w:val="00064ACC"/>
    <w:rsid w:val="00067EF6"/>
    <w:rsid w:val="00072205"/>
    <w:rsid w:val="00073335"/>
    <w:rsid w:val="00073F69"/>
    <w:rsid w:val="00076615"/>
    <w:rsid w:val="00084D21"/>
    <w:rsid w:val="00086A7D"/>
    <w:rsid w:val="00087B2F"/>
    <w:rsid w:val="000904A5"/>
    <w:rsid w:val="00093376"/>
    <w:rsid w:val="0009525F"/>
    <w:rsid w:val="00096B51"/>
    <w:rsid w:val="000A1532"/>
    <w:rsid w:val="000A1B3C"/>
    <w:rsid w:val="000A3388"/>
    <w:rsid w:val="000A4BCD"/>
    <w:rsid w:val="000C1561"/>
    <w:rsid w:val="000C4F24"/>
    <w:rsid w:val="000C67D3"/>
    <w:rsid w:val="000C7A01"/>
    <w:rsid w:val="000D3F15"/>
    <w:rsid w:val="000D619E"/>
    <w:rsid w:val="000E199B"/>
    <w:rsid w:val="000E355F"/>
    <w:rsid w:val="000E54C5"/>
    <w:rsid w:val="000F17A8"/>
    <w:rsid w:val="000F46CD"/>
    <w:rsid w:val="000F5360"/>
    <w:rsid w:val="000F64C6"/>
    <w:rsid w:val="000F75AA"/>
    <w:rsid w:val="000F7643"/>
    <w:rsid w:val="000F7B1C"/>
    <w:rsid w:val="00102B50"/>
    <w:rsid w:val="00104DD8"/>
    <w:rsid w:val="00105033"/>
    <w:rsid w:val="0010566B"/>
    <w:rsid w:val="00107E53"/>
    <w:rsid w:val="00110296"/>
    <w:rsid w:val="00110330"/>
    <w:rsid w:val="001114E7"/>
    <w:rsid w:val="00113D04"/>
    <w:rsid w:val="00114F8F"/>
    <w:rsid w:val="00115656"/>
    <w:rsid w:val="0011788D"/>
    <w:rsid w:val="0012135A"/>
    <w:rsid w:val="001233E0"/>
    <w:rsid w:val="00126B1A"/>
    <w:rsid w:val="001410D9"/>
    <w:rsid w:val="00141CDC"/>
    <w:rsid w:val="0014234D"/>
    <w:rsid w:val="00142B69"/>
    <w:rsid w:val="00146CFB"/>
    <w:rsid w:val="00147DFA"/>
    <w:rsid w:val="001529FD"/>
    <w:rsid w:val="001547DC"/>
    <w:rsid w:val="00155E8F"/>
    <w:rsid w:val="001576DC"/>
    <w:rsid w:val="001704C8"/>
    <w:rsid w:val="0017280E"/>
    <w:rsid w:val="00172E7D"/>
    <w:rsid w:val="001738D4"/>
    <w:rsid w:val="00182C73"/>
    <w:rsid w:val="00185BF3"/>
    <w:rsid w:val="00186D37"/>
    <w:rsid w:val="00186D86"/>
    <w:rsid w:val="00192395"/>
    <w:rsid w:val="001952B4"/>
    <w:rsid w:val="00196F69"/>
    <w:rsid w:val="001A196B"/>
    <w:rsid w:val="001A35A6"/>
    <w:rsid w:val="001B258D"/>
    <w:rsid w:val="001B2CAB"/>
    <w:rsid w:val="001B3827"/>
    <w:rsid w:val="001B455A"/>
    <w:rsid w:val="001B78E9"/>
    <w:rsid w:val="001B7E26"/>
    <w:rsid w:val="001C2043"/>
    <w:rsid w:val="001C27D2"/>
    <w:rsid w:val="001C3835"/>
    <w:rsid w:val="001D2D03"/>
    <w:rsid w:val="001D40CC"/>
    <w:rsid w:val="001D664F"/>
    <w:rsid w:val="001E26D6"/>
    <w:rsid w:val="001E66D5"/>
    <w:rsid w:val="001F1346"/>
    <w:rsid w:val="001F5D17"/>
    <w:rsid w:val="00201C5C"/>
    <w:rsid w:val="00202C56"/>
    <w:rsid w:val="0020303D"/>
    <w:rsid w:val="0020361A"/>
    <w:rsid w:val="002057C4"/>
    <w:rsid w:val="00205906"/>
    <w:rsid w:val="0021453D"/>
    <w:rsid w:val="00214B3A"/>
    <w:rsid w:val="00214C08"/>
    <w:rsid w:val="00215411"/>
    <w:rsid w:val="00216B36"/>
    <w:rsid w:val="00223ED4"/>
    <w:rsid w:val="00224B19"/>
    <w:rsid w:val="002276B8"/>
    <w:rsid w:val="00230095"/>
    <w:rsid w:val="00234487"/>
    <w:rsid w:val="00243B89"/>
    <w:rsid w:val="00245BD2"/>
    <w:rsid w:val="00246E7F"/>
    <w:rsid w:val="00246F91"/>
    <w:rsid w:val="00247696"/>
    <w:rsid w:val="00247858"/>
    <w:rsid w:val="002479C9"/>
    <w:rsid w:val="002516E1"/>
    <w:rsid w:val="00253A84"/>
    <w:rsid w:val="002545BE"/>
    <w:rsid w:val="00257A51"/>
    <w:rsid w:val="00266B29"/>
    <w:rsid w:val="00267EBA"/>
    <w:rsid w:val="0027036C"/>
    <w:rsid w:val="002713F1"/>
    <w:rsid w:val="002738D0"/>
    <w:rsid w:val="00276564"/>
    <w:rsid w:val="00280E7F"/>
    <w:rsid w:val="00293589"/>
    <w:rsid w:val="002938BB"/>
    <w:rsid w:val="0029519D"/>
    <w:rsid w:val="002955C7"/>
    <w:rsid w:val="00295F97"/>
    <w:rsid w:val="002978D0"/>
    <w:rsid w:val="002A2C9B"/>
    <w:rsid w:val="002B02BC"/>
    <w:rsid w:val="002C11EE"/>
    <w:rsid w:val="002C15ED"/>
    <w:rsid w:val="002C1C33"/>
    <w:rsid w:val="002C44F0"/>
    <w:rsid w:val="002D6AE5"/>
    <w:rsid w:val="002E055C"/>
    <w:rsid w:val="002E6A06"/>
    <w:rsid w:val="002F778C"/>
    <w:rsid w:val="002F7B6D"/>
    <w:rsid w:val="003037F7"/>
    <w:rsid w:val="00305233"/>
    <w:rsid w:val="003057A7"/>
    <w:rsid w:val="003068A6"/>
    <w:rsid w:val="003109F7"/>
    <w:rsid w:val="00322B3C"/>
    <w:rsid w:val="00330C73"/>
    <w:rsid w:val="00331330"/>
    <w:rsid w:val="003353B1"/>
    <w:rsid w:val="003371AA"/>
    <w:rsid w:val="00340A77"/>
    <w:rsid w:val="00340C7F"/>
    <w:rsid w:val="00341175"/>
    <w:rsid w:val="0034269F"/>
    <w:rsid w:val="00342F56"/>
    <w:rsid w:val="00346F6A"/>
    <w:rsid w:val="00347BAE"/>
    <w:rsid w:val="0035034D"/>
    <w:rsid w:val="0035042D"/>
    <w:rsid w:val="00351B55"/>
    <w:rsid w:val="0036096E"/>
    <w:rsid w:val="0036303D"/>
    <w:rsid w:val="003661CA"/>
    <w:rsid w:val="00376533"/>
    <w:rsid w:val="00381798"/>
    <w:rsid w:val="00397642"/>
    <w:rsid w:val="003A3115"/>
    <w:rsid w:val="003B1D20"/>
    <w:rsid w:val="003B56C7"/>
    <w:rsid w:val="003D11AC"/>
    <w:rsid w:val="003D500B"/>
    <w:rsid w:val="003D5092"/>
    <w:rsid w:val="003D5283"/>
    <w:rsid w:val="003D73D8"/>
    <w:rsid w:val="003D7CD8"/>
    <w:rsid w:val="003E3997"/>
    <w:rsid w:val="003E41DE"/>
    <w:rsid w:val="003F1991"/>
    <w:rsid w:val="003F1EC2"/>
    <w:rsid w:val="003F4EA7"/>
    <w:rsid w:val="00400E1F"/>
    <w:rsid w:val="0040130B"/>
    <w:rsid w:val="00401469"/>
    <w:rsid w:val="00406058"/>
    <w:rsid w:val="00413478"/>
    <w:rsid w:val="00415F1F"/>
    <w:rsid w:val="00416B74"/>
    <w:rsid w:val="00421E14"/>
    <w:rsid w:val="00423AA4"/>
    <w:rsid w:val="00426DC4"/>
    <w:rsid w:val="00431340"/>
    <w:rsid w:val="00431DCC"/>
    <w:rsid w:val="00433CEA"/>
    <w:rsid w:val="004371DC"/>
    <w:rsid w:val="004545C7"/>
    <w:rsid w:val="00454D21"/>
    <w:rsid w:val="004567BF"/>
    <w:rsid w:val="00456B09"/>
    <w:rsid w:val="00457706"/>
    <w:rsid w:val="00462C5D"/>
    <w:rsid w:val="00465BAF"/>
    <w:rsid w:val="004665FF"/>
    <w:rsid w:val="004675F5"/>
    <w:rsid w:val="0046774B"/>
    <w:rsid w:val="00467D80"/>
    <w:rsid w:val="00467F56"/>
    <w:rsid w:val="00471099"/>
    <w:rsid w:val="0047556D"/>
    <w:rsid w:val="00475E53"/>
    <w:rsid w:val="0048168F"/>
    <w:rsid w:val="00481B9B"/>
    <w:rsid w:val="00485A49"/>
    <w:rsid w:val="004864B4"/>
    <w:rsid w:val="0049160F"/>
    <w:rsid w:val="00493529"/>
    <w:rsid w:val="00494C6D"/>
    <w:rsid w:val="00495F6A"/>
    <w:rsid w:val="00497558"/>
    <w:rsid w:val="00497CF9"/>
    <w:rsid w:val="004A4A04"/>
    <w:rsid w:val="004A592E"/>
    <w:rsid w:val="004B0279"/>
    <w:rsid w:val="004B07C9"/>
    <w:rsid w:val="004B400E"/>
    <w:rsid w:val="004B4697"/>
    <w:rsid w:val="004B5605"/>
    <w:rsid w:val="004C1734"/>
    <w:rsid w:val="004C34F7"/>
    <w:rsid w:val="004C5ABB"/>
    <w:rsid w:val="004C7272"/>
    <w:rsid w:val="004C776D"/>
    <w:rsid w:val="004D14A6"/>
    <w:rsid w:val="004D4ACD"/>
    <w:rsid w:val="004E325E"/>
    <w:rsid w:val="004E39F2"/>
    <w:rsid w:val="004E4E20"/>
    <w:rsid w:val="004E5B47"/>
    <w:rsid w:val="004E6A03"/>
    <w:rsid w:val="004F0578"/>
    <w:rsid w:val="004F1A5C"/>
    <w:rsid w:val="004F231F"/>
    <w:rsid w:val="004F2CA2"/>
    <w:rsid w:val="004F62D7"/>
    <w:rsid w:val="005013E9"/>
    <w:rsid w:val="00503278"/>
    <w:rsid w:val="00506F60"/>
    <w:rsid w:val="00510B1E"/>
    <w:rsid w:val="0051321F"/>
    <w:rsid w:val="005140DB"/>
    <w:rsid w:val="00514243"/>
    <w:rsid w:val="00516F2D"/>
    <w:rsid w:val="005172C6"/>
    <w:rsid w:val="005176C7"/>
    <w:rsid w:val="00524620"/>
    <w:rsid w:val="00525491"/>
    <w:rsid w:val="005265BA"/>
    <w:rsid w:val="0053348F"/>
    <w:rsid w:val="00535330"/>
    <w:rsid w:val="00535D3B"/>
    <w:rsid w:val="005362D3"/>
    <w:rsid w:val="005405AF"/>
    <w:rsid w:val="00541CC7"/>
    <w:rsid w:val="00544013"/>
    <w:rsid w:val="0054474C"/>
    <w:rsid w:val="00545F1D"/>
    <w:rsid w:val="005467C3"/>
    <w:rsid w:val="005477BF"/>
    <w:rsid w:val="00550DAD"/>
    <w:rsid w:val="005566BF"/>
    <w:rsid w:val="005621B7"/>
    <w:rsid w:val="00563855"/>
    <w:rsid w:val="00566E22"/>
    <w:rsid w:val="00572C5D"/>
    <w:rsid w:val="00573940"/>
    <w:rsid w:val="00573FCE"/>
    <w:rsid w:val="00575345"/>
    <w:rsid w:val="00575D0E"/>
    <w:rsid w:val="0057647E"/>
    <w:rsid w:val="005830C6"/>
    <w:rsid w:val="00583261"/>
    <w:rsid w:val="005838DB"/>
    <w:rsid w:val="00583D7E"/>
    <w:rsid w:val="005876A3"/>
    <w:rsid w:val="00591931"/>
    <w:rsid w:val="0059546B"/>
    <w:rsid w:val="00595608"/>
    <w:rsid w:val="005A022D"/>
    <w:rsid w:val="005A1D2E"/>
    <w:rsid w:val="005A3563"/>
    <w:rsid w:val="005B7585"/>
    <w:rsid w:val="005C2706"/>
    <w:rsid w:val="005D1BED"/>
    <w:rsid w:val="005D241D"/>
    <w:rsid w:val="005D56E0"/>
    <w:rsid w:val="005D6B1A"/>
    <w:rsid w:val="005D7BCE"/>
    <w:rsid w:val="005E0E23"/>
    <w:rsid w:val="005E0E4C"/>
    <w:rsid w:val="005E28F8"/>
    <w:rsid w:val="005E7718"/>
    <w:rsid w:val="005F07A3"/>
    <w:rsid w:val="005F3B15"/>
    <w:rsid w:val="005F3F56"/>
    <w:rsid w:val="005F53DA"/>
    <w:rsid w:val="005F677D"/>
    <w:rsid w:val="005F7275"/>
    <w:rsid w:val="006000D8"/>
    <w:rsid w:val="00600909"/>
    <w:rsid w:val="006043E2"/>
    <w:rsid w:val="006060D4"/>
    <w:rsid w:val="00610B8D"/>
    <w:rsid w:val="00612432"/>
    <w:rsid w:val="006127D6"/>
    <w:rsid w:val="00612C4E"/>
    <w:rsid w:val="00614087"/>
    <w:rsid w:val="0061416B"/>
    <w:rsid w:val="00620E6C"/>
    <w:rsid w:val="00623445"/>
    <w:rsid w:val="00623741"/>
    <w:rsid w:val="00623C76"/>
    <w:rsid w:val="00625290"/>
    <w:rsid w:val="00635A20"/>
    <w:rsid w:val="00636162"/>
    <w:rsid w:val="006418E9"/>
    <w:rsid w:val="00643893"/>
    <w:rsid w:val="006466D8"/>
    <w:rsid w:val="00655428"/>
    <w:rsid w:val="0066787D"/>
    <w:rsid w:val="00674ABB"/>
    <w:rsid w:val="00685987"/>
    <w:rsid w:val="00692748"/>
    <w:rsid w:val="00692A1A"/>
    <w:rsid w:val="0069348C"/>
    <w:rsid w:val="006967F2"/>
    <w:rsid w:val="006A75FA"/>
    <w:rsid w:val="006B0B67"/>
    <w:rsid w:val="006B277C"/>
    <w:rsid w:val="006B7EE2"/>
    <w:rsid w:val="006C3A99"/>
    <w:rsid w:val="006C601D"/>
    <w:rsid w:val="006D0C0C"/>
    <w:rsid w:val="006D415D"/>
    <w:rsid w:val="006E024F"/>
    <w:rsid w:val="006E2172"/>
    <w:rsid w:val="006E5DD4"/>
    <w:rsid w:val="006E6446"/>
    <w:rsid w:val="006E6841"/>
    <w:rsid w:val="006F025B"/>
    <w:rsid w:val="006F3B76"/>
    <w:rsid w:val="006F5986"/>
    <w:rsid w:val="007023E9"/>
    <w:rsid w:val="00715572"/>
    <w:rsid w:val="00715859"/>
    <w:rsid w:val="00715E10"/>
    <w:rsid w:val="0071604F"/>
    <w:rsid w:val="007179F4"/>
    <w:rsid w:val="00721046"/>
    <w:rsid w:val="0072147D"/>
    <w:rsid w:val="007237F2"/>
    <w:rsid w:val="00724117"/>
    <w:rsid w:val="0072467B"/>
    <w:rsid w:val="00725432"/>
    <w:rsid w:val="00727610"/>
    <w:rsid w:val="007339C8"/>
    <w:rsid w:val="00733C4A"/>
    <w:rsid w:val="007369ED"/>
    <w:rsid w:val="007407E0"/>
    <w:rsid w:val="00740DD3"/>
    <w:rsid w:val="00742DAF"/>
    <w:rsid w:val="00751422"/>
    <w:rsid w:val="00756D7F"/>
    <w:rsid w:val="00757A93"/>
    <w:rsid w:val="00761DD9"/>
    <w:rsid w:val="0077458C"/>
    <w:rsid w:val="0077502C"/>
    <w:rsid w:val="00777B7D"/>
    <w:rsid w:val="00780BD7"/>
    <w:rsid w:val="00782299"/>
    <w:rsid w:val="00783012"/>
    <w:rsid w:val="00785778"/>
    <w:rsid w:val="007A1859"/>
    <w:rsid w:val="007A3639"/>
    <w:rsid w:val="007A3A1B"/>
    <w:rsid w:val="007A4126"/>
    <w:rsid w:val="007A68E0"/>
    <w:rsid w:val="007B0E1A"/>
    <w:rsid w:val="007B168C"/>
    <w:rsid w:val="007B18BB"/>
    <w:rsid w:val="007B18F9"/>
    <w:rsid w:val="007B2058"/>
    <w:rsid w:val="007B5E19"/>
    <w:rsid w:val="007C10E7"/>
    <w:rsid w:val="007C21A1"/>
    <w:rsid w:val="007C32E0"/>
    <w:rsid w:val="007C4221"/>
    <w:rsid w:val="007C4AAF"/>
    <w:rsid w:val="007C787B"/>
    <w:rsid w:val="007D08AE"/>
    <w:rsid w:val="007D0F1D"/>
    <w:rsid w:val="007D1C83"/>
    <w:rsid w:val="007D4658"/>
    <w:rsid w:val="007E4F7A"/>
    <w:rsid w:val="007E72E9"/>
    <w:rsid w:val="007F70D1"/>
    <w:rsid w:val="00804827"/>
    <w:rsid w:val="008068B1"/>
    <w:rsid w:val="00813B7D"/>
    <w:rsid w:val="00817BD9"/>
    <w:rsid w:val="00820CF6"/>
    <w:rsid w:val="00824FB5"/>
    <w:rsid w:val="00826453"/>
    <w:rsid w:val="00831452"/>
    <w:rsid w:val="00835AAB"/>
    <w:rsid w:val="008370FA"/>
    <w:rsid w:val="00855D90"/>
    <w:rsid w:val="00857691"/>
    <w:rsid w:val="008638B6"/>
    <w:rsid w:val="00866BB8"/>
    <w:rsid w:val="0088082D"/>
    <w:rsid w:val="00881AEA"/>
    <w:rsid w:val="00882665"/>
    <w:rsid w:val="00882E1F"/>
    <w:rsid w:val="00891453"/>
    <w:rsid w:val="00891DB7"/>
    <w:rsid w:val="008923AC"/>
    <w:rsid w:val="00895DA3"/>
    <w:rsid w:val="008A715C"/>
    <w:rsid w:val="008B2860"/>
    <w:rsid w:val="008B5ECF"/>
    <w:rsid w:val="008B6037"/>
    <w:rsid w:val="008B6C99"/>
    <w:rsid w:val="008C0833"/>
    <w:rsid w:val="008C2092"/>
    <w:rsid w:val="008C4AA1"/>
    <w:rsid w:val="008C7379"/>
    <w:rsid w:val="008D13CA"/>
    <w:rsid w:val="008D40BE"/>
    <w:rsid w:val="008D432B"/>
    <w:rsid w:val="008D5C35"/>
    <w:rsid w:val="008D6C78"/>
    <w:rsid w:val="008E0A1A"/>
    <w:rsid w:val="008E1CBC"/>
    <w:rsid w:val="008E1D3A"/>
    <w:rsid w:val="008E55FA"/>
    <w:rsid w:val="008E7709"/>
    <w:rsid w:val="008F237F"/>
    <w:rsid w:val="008F4A5A"/>
    <w:rsid w:val="00902D7B"/>
    <w:rsid w:val="009064C8"/>
    <w:rsid w:val="00916080"/>
    <w:rsid w:val="00924DF1"/>
    <w:rsid w:val="00927383"/>
    <w:rsid w:val="00930647"/>
    <w:rsid w:val="00942BE0"/>
    <w:rsid w:val="009444B0"/>
    <w:rsid w:val="0095029E"/>
    <w:rsid w:val="009507ED"/>
    <w:rsid w:val="009523B0"/>
    <w:rsid w:val="00953941"/>
    <w:rsid w:val="0095441C"/>
    <w:rsid w:val="00956591"/>
    <w:rsid w:val="00964AE3"/>
    <w:rsid w:val="00966902"/>
    <w:rsid w:val="009718C0"/>
    <w:rsid w:val="00973A6B"/>
    <w:rsid w:val="00974A8B"/>
    <w:rsid w:val="0098023C"/>
    <w:rsid w:val="00983487"/>
    <w:rsid w:val="00985B31"/>
    <w:rsid w:val="00985E62"/>
    <w:rsid w:val="00990A06"/>
    <w:rsid w:val="0099199C"/>
    <w:rsid w:val="009923A4"/>
    <w:rsid w:val="009923DF"/>
    <w:rsid w:val="00993A1D"/>
    <w:rsid w:val="009955FA"/>
    <w:rsid w:val="00997C39"/>
    <w:rsid w:val="009A3F13"/>
    <w:rsid w:val="009A7FDE"/>
    <w:rsid w:val="009B3141"/>
    <w:rsid w:val="009B34EC"/>
    <w:rsid w:val="009B403B"/>
    <w:rsid w:val="009B42CE"/>
    <w:rsid w:val="009B5B1A"/>
    <w:rsid w:val="009B614D"/>
    <w:rsid w:val="009B73C8"/>
    <w:rsid w:val="009B7C2F"/>
    <w:rsid w:val="009C0683"/>
    <w:rsid w:val="009C0F02"/>
    <w:rsid w:val="009C1188"/>
    <w:rsid w:val="009C3835"/>
    <w:rsid w:val="009C3C66"/>
    <w:rsid w:val="009D002D"/>
    <w:rsid w:val="009D2920"/>
    <w:rsid w:val="009D35B1"/>
    <w:rsid w:val="009D6528"/>
    <w:rsid w:val="009E356E"/>
    <w:rsid w:val="009F7D0C"/>
    <w:rsid w:val="00A01D90"/>
    <w:rsid w:val="00A06051"/>
    <w:rsid w:val="00A12C49"/>
    <w:rsid w:val="00A15CD4"/>
    <w:rsid w:val="00A15D7F"/>
    <w:rsid w:val="00A20224"/>
    <w:rsid w:val="00A225BC"/>
    <w:rsid w:val="00A25991"/>
    <w:rsid w:val="00A25C55"/>
    <w:rsid w:val="00A26165"/>
    <w:rsid w:val="00A26DFB"/>
    <w:rsid w:val="00A30C4C"/>
    <w:rsid w:val="00A31D95"/>
    <w:rsid w:val="00A3345E"/>
    <w:rsid w:val="00A3450F"/>
    <w:rsid w:val="00A4031F"/>
    <w:rsid w:val="00A41F55"/>
    <w:rsid w:val="00A45F0A"/>
    <w:rsid w:val="00A472AB"/>
    <w:rsid w:val="00A4780F"/>
    <w:rsid w:val="00A5749C"/>
    <w:rsid w:val="00A62A36"/>
    <w:rsid w:val="00A6342B"/>
    <w:rsid w:val="00A648CC"/>
    <w:rsid w:val="00A64980"/>
    <w:rsid w:val="00A66B84"/>
    <w:rsid w:val="00A7582B"/>
    <w:rsid w:val="00A76A81"/>
    <w:rsid w:val="00A80258"/>
    <w:rsid w:val="00A80371"/>
    <w:rsid w:val="00A814C2"/>
    <w:rsid w:val="00A81711"/>
    <w:rsid w:val="00A81A57"/>
    <w:rsid w:val="00A8293C"/>
    <w:rsid w:val="00A82FFB"/>
    <w:rsid w:val="00A84D4C"/>
    <w:rsid w:val="00A852AE"/>
    <w:rsid w:val="00A929B4"/>
    <w:rsid w:val="00A938FF"/>
    <w:rsid w:val="00A945FB"/>
    <w:rsid w:val="00A97584"/>
    <w:rsid w:val="00A97C63"/>
    <w:rsid w:val="00A97E6E"/>
    <w:rsid w:val="00AA3BBD"/>
    <w:rsid w:val="00AA7309"/>
    <w:rsid w:val="00AB18BE"/>
    <w:rsid w:val="00AB3B10"/>
    <w:rsid w:val="00AB3F73"/>
    <w:rsid w:val="00AB4EBC"/>
    <w:rsid w:val="00AC26CC"/>
    <w:rsid w:val="00AC49E3"/>
    <w:rsid w:val="00AC5E89"/>
    <w:rsid w:val="00AD1EBD"/>
    <w:rsid w:val="00AD57CE"/>
    <w:rsid w:val="00AD6479"/>
    <w:rsid w:val="00AE0849"/>
    <w:rsid w:val="00AF0127"/>
    <w:rsid w:val="00AF19D8"/>
    <w:rsid w:val="00B030F6"/>
    <w:rsid w:val="00B07D7E"/>
    <w:rsid w:val="00B1005B"/>
    <w:rsid w:val="00B16370"/>
    <w:rsid w:val="00B1666D"/>
    <w:rsid w:val="00B170A5"/>
    <w:rsid w:val="00B21101"/>
    <w:rsid w:val="00B23520"/>
    <w:rsid w:val="00B24AF2"/>
    <w:rsid w:val="00B261D0"/>
    <w:rsid w:val="00B30B61"/>
    <w:rsid w:val="00B36041"/>
    <w:rsid w:val="00B37E96"/>
    <w:rsid w:val="00B408AE"/>
    <w:rsid w:val="00B5223E"/>
    <w:rsid w:val="00B52EE0"/>
    <w:rsid w:val="00B576D9"/>
    <w:rsid w:val="00B57A14"/>
    <w:rsid w:val="00B645AA"/>
    <w:rsid w:val="00B65D26"/>
    <w:rsid w:val="00B66EF1"/>
    <w:rsid w:val="00B704CE"/>
    <w:rsid w:val="00B71304"/>
    <w:rsid w:val="00B83E21"/>
    <w:rsid w:val="00B92047"/>
    <w:rsid w:val="00B96F5F"/>
    <w:rsid w:val="00B97834"/>
    <w:rsid w:val="00BB286F"/>
    <w:rsid w:val="00BB3B1D"/>
    <w:rsid w:val="00BB432B"/>
    <w:rsid w:val="00BC2DC2"/>
    <w:rsid w:val="00BC4CA8"/>
    <w:rsid w:val="00BC5420"/>
    <w:rsid w:val="00BD0125"/>
    <w:rsid w:val="00BD2B22"/>
    <w:rsid w:val="00BD30E2"/>
    <w:rsid w:val="00BD4E0D"/>
    <w:rsid w:val="00BD7FE5"/>
    <w:rsid w:val="00BE0291"/>
    <w:rsid w:val="00BE45C5"/>
    <w:rsid w:val="00BE702C"/>
    <w:rsid w:val="00BE744C"/>
    <w:rsid w:val="00BF014F"/>
    <w:rsid w:val="00BF2F15"/>
    <w:rsid w:val="00BF52EA"/>
    <w:rsid w:val="00BF66E2"/>
    <w:rsid w:val="00BF6BE7"/>
    <w:rsid w:val="00C00066"/>
    <w:rsid w:val="00C10CAF"/>
    <w:rsid w:val="00C15DF8"/>
    <w:rsid w:val="00C16B22"/>
    <w:rsid w:val="00C17DCA"/>
    <w:rsid w:val="00C25952"/>
    <w:rsid w:val="00C31CB9"/>
    <w:rsid w:val="00C32FF8"/>
    <w:rsid w:val="00C35497"/>
    <w:rsid w:val="00C35DFA"/>
    <w:rsid w:val="00C36C40"/>
    <w:rsid w:val="00C43F4D"/>
    <w:rsid w:val="00C45AB5"/>
    <w:rsid w:val="00C5213C"/>
    <w:rsid w:val="00C5255A"/>
    <w:rsid w:val="00C52FF0"/>
    <w:rsid w:val="00C56699"/>
    <w:rsid w:val="00C61628"/>
    <w:rsid w:val="00C650F0"/>
    <w:rsid w:val="00C6557E"/>
    <w:rsid w:val="00C656CE"/>
    <w:rsid w:val="00C67073"/>
    <w:rsid w:val="00C75749"/>
    <w:rsid w:val="00C758A4"/>
    <w:rsid w:val="00C776A2"/>
    <w:rsid w:val="00C842A3"/>
    <w:rsid w:val="00C85CA4"/>
    <w:rsid w:val="00C9013B"/>
    <w:rsid w:val="00C929FF"/>
    <w:rsid w:val="00C977DE"/>
    <w:rsid w:val="00CA019A"/>
    <w:rsid w:val="00CA308F"/>
    <w:rsid w:val="00CA37D1"/>
    <w:rsid w:val="00CA4FCF"/>
    <w:rsid w:val="00CA6075"/>
    <w:rsid w:val="00CA695B"/>
    <w:rsid w:val="00CB0B0B"/>
    <w:rsid w:val="00CB32E4"/>
    <w:rsid w:val="00CB79F1"/>
    <w:rsid w:val="00CC106C"/>
    <w:rsid w:val="00CC1177"/>
    <w:rsid w:val="00CC372B"/>
    <w:rsid w:val="00CC3758"/>
    <w:rsid w:val="00CD4ABB"/>
    <w:rsid w:val="00CD5363"/>
    <w:rsid w:val="00CE390C"/>
    <w:rsid w:val="00CE5B62"/>
    <w:rsid w:val="00CE75D5"/>
    <w:rsid w:val="00CF1895"/>
    <w:rsid w:val="00CF37E0"/>
    <w:rsid w:val="00D00B46"/>
    <w:rsid w:val="00D01BB2"/>
    <w:rsid w:val="00D03A0D"/>
    <w:rsid w:val="00D046BC"/>
    <w:rsid w:val="00D05745"/>
    <w:rsid w:val="00D06865"/>
    <w:rsid w:val="00D06A1D"/>
    <w:rsid w:val="00D108E5"/>
    <w:rsid w:val="00D11555"/>
    <w:rsid w:val="00D11D43"/>
    <w:rsid w:val="00D12540"/>
    <w:rsid w:val="00D14511"/>
    <w:rsid w:val="00D21F4F"/>
    <w:rsid w:val="00D27A69"/>
    <w:rsid w:val="00D31D37"/>
    <w:rsid w:val="00D31F2A"/>
    <w:rsid w:val="00D32EA2"/>
    <w:rsid w:val="00D40D28"/>
    <w:rsid w:val="00D417B3"/>
    <w:rsid w:val="00D419D0"/>
    <w:rsid w:val="00D42BC3"/>
    <w:rsid w:val="00D4568E"/>
    <w:rsid w:val="00D51680"/>
    <w:rsid w:val="00D60183"/>
    <w:rsid w:val="00D61D25"/>
    <w:rsid w:val="00D649DA"/>
    <w:rsid w:val="00D66802"/>
    <w:rsid w:val="00D75A4E"/>
    <w:rsid w:val="00D76CCC"/>
    <w:rsid w:val="00D85B26"/>
    <w:rsid w:val="00D92338"/>
    <w:rsid w:val="00D92770"/>
    <w:rsid w:val="00D9330F"/>
    <w:rsid w:val="00D954BC"/>
    <w:rsid w:val="00D95531"/>
    <w:rsid w:val="00D95ED9"/>
    <w:rsid w:val="00D96BBD"/>
    <w:rsid w:val="00DA2DA9"/>
    <w:rsid w:val="00DA66D5"/>
    <w:rsid w:val="00DA6F3E"/>
    <w:rsid w:val="00DA701F"/>
    <w:rsid w:val="00DA7DF1"/>
    <w:rsid w:val="00DB1E0C"/>
    <w:rsid w:val="00DC0DEF"/>
    <w:rsid w:val="00DC1022"/>
    <w:rsid w:val="00DC3B34"/>
    <w:rsid w:val="00DC4771"/>
    <w:rsid w:val="00DD1671"/>
    <w:rsid w:val="00DD26FB"/>
    <w:rsid w:val="00DD57B1"/>
    <w:rsid w:val="00DD6390"/>
    <w:rsid w:val="00DD6D2B"/>
    <w:rsid w:val="00DD7606"/>
    <w:rsid w:val="00DE16A5"/>
    <w:rsid w:val="00DE1D46"/>
    <w:rsid w:val="00DE2B3E"/>
    <w:rsid w:val="00DE3B07"/>
    <w:rsid w:val="00DF2630"/>
    <w:rsid w:val="00DF5B35"/>
    <w:rsid w:val="00DF5C45"/>
    <w:rsid w:val="00DF6BDF"/>
    <w:rsid w:val="00E00624"/>
    <w:rsid w:val="00E009C0"/>
    <w:rsid w:val="00E05A3B"/>
    <w:rsid w:val="00E05C66"/>
    <w:rsid w:val="00E06A48"/>
    <w:rsid w:val="00E14A1E"/>
    <w:rsid w:val="00E17AD7"/>
    <w:rsid w:val="00E218EE"/>
    <w:rsid w:val="00E2317C"/>
    <w:rsid w:val="00E2345D"/>
    <w:rsid w:val="00E2457F"/>
    <w:rsid w:val="00E24F77"/>
    <w:rsid w:val="00E337DF"/>
    <w:rsid w:val="00E40F7B"/>
    <w:rsid w:val="00E459DB"/>
    <w:rsid w:val="00E46395"/>
    <w:rsid w:val="00E466FF"/>
    <w:rsid w:val="00E47070"/>
    <w:rsid w:val="00E517DD"/>
    <w:rsid w:val="00E56A81"/>
    <w:rsid w:val="00E66316"/>
    <w:rsid w:val="00E701FA"/>
    <w:rsid w:val="00E71FC8"/>
    <w:rsid w:val="00E75D09"/>
    <w:rsid w:val="00E855C6"/>
    <w:rsid w:val="00E865DC"/>
    <w:rsid w:val="00E86EF1"/>
    <w:rsid w:val="00E91636"/>
    <w:rsid w:val="00E92D82"/>
    <w:rsid w:val="00E93414"/>
    <w:rsid w:val="00E9768B"/>
    <w:rsid w:val="00E97C80"/>
    <w:rsid w:val="00EA306F"/>
    <w:rsid w:val="00EA3AC3"/>
    <w:rsid w:val="00EA63E4"/>
    <w:rsid w:val="00EA7B82"/>
    <w:rsid w:val="00EB178F"/>
    <w:rsid w:val="00EB6EE3"/>
    <w:rsid w:val="00EB6FDB"/>
    <w:rsid w:val="00EB7C06"/>
    <w:rsid w:val="00EC12AB"/>
    <w:rsid w:val="00EC2F23"/>
    <w:rsid w:val="00EC63C6"/>
    <w:rsid w:val="00EC74C8"/>
    <w:rsid w:val="00ED0631"/>
    <w:rsid w:val="00ED1CD2"/>
    <w:rsid w:val="00ED3174"/>
    <w:rsid w:val="00ED3AF4"/>
    <w:rsid w:val="00EE02D1"/>
    <w:rsid w:val="00EE0B21"/>
    <w:rsid w:val="00EE49C3"/>
    <w:rsid w:val="00EF1BD8"/>
    <w:rsid w:val="00EF701F"/>
    <w:rsid w:val="00EF751B"/>
    <w:rsid w:val="00F01CE8"/>
    <w:rsid w:val="00F038D5"/>
    <w:rsid w:val="00F14E71"/>
    <w:rsid w:val="00F159FD"/>
    <w:rsid w:val="00F15E61"/>
    <w:rsid w:val="00F24AB5"/>
    <w:rsid w:val="00F26C72"/>
    <w:rsid w:val="00F30968"/>
    <w:rsid w:val="00F321EB"/>
    <w:rsid w:val="00F40611"/>
    <w:rsid w:val="00F42FE4"/>
    <w:rsid w:val="00F44497"/>
    <w:rsid w:val="00F4599E"/>
    <w:rsid w:val="00F45FC1"/>
    <w:rsid w:val="00F47A25"/>
    <w:rsid w:val="00F51ADE"/>
    <w:rsid w:val="00F52EED"/>
    <w:rsid w:val="00F53AD1"/>
    <w:rsid w:val="00F570A4"/>
    <w:rsid w:val="00F6264D"/>
    <w:rsid w:val="00F64FA2"/>
    <w:rsid w:val="00F67F90"/>
    <w:rsid w:val="00F67FC2"/>
    <w:rsid w:val="00F7040B"/>
    <w:rsid w:val="00F717BA"/>
    <w:rsid w:val="00F72977"/>
    <w:rsid w:val="00F81DC0"/>
    <w:rsid w:val="00F83486"/>
    <w:rsid w:val="00F843AB"/>
    <w:rsid w:val="00F86008"/>
    <w:rsid w:val="00F87C01"/>
    <w:rsid w:val="00F92BFA"/>
    <w:rsid w:val="00F93734"/>
    <w:rsid w:val="00F95EC8"/>
    <w:rsid w:val="00F967E9"/>
    <w:rsid w:val="00FA09C7"/>
    <w:rsid w:val="00FA555C"/>
    <w:rsid w:val="00FA5F5A"/>
    <w:rsid w:val="00FA6399"/>
    <w:rsid w:val="00FA6529"/>
    <w:rsid w:val="00FA6CBA"/>
    <w:rsid w:val="00FC141B"/>
    <w:rsid w:val="00FC5032"/>
    <w:rsid w:val="00FD2861"/>
    <w:rsid w:val="00FD57A8"/>
    <w:rsid w:val="00FE11D8"/>
    <w:rsid w:val="00FE5956"/>
    <w:rsid w:val="00FF0E87"/>
    <w:rsid w:val="00FF407A"/>
    <w:rsid w:val="00FF57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96"/>
  </w:style>
  <w:style w:type="paragraph" w:styleId="Heading1">
    <w:name w:val="heading 1"/>
    <w:basedOn w:val="Normal"/>
    <w:next w:val="Normal"/>
    <w:uiPriority w:val="9"/>
    <w:qFormat/>
    <w:rsid w:val="0021269E"/>
    <w:pPr>
      <w:keepNext/>
      <w:jc w:val="right"/>
      <w:outlineLvl w:val="0"/>
    </w:pPr>
    <w:rPr>
      <w:i/>
      <w:iCs/>
      <w:color w:val="000000"/>
      <w:sz w:val="28"/>
    </w:rPr>
  </w:style>
  <w:style w:type="paragraph" w:styleId="Heading2">
    <w:name w:val="heading 2"/>
    <w:basedOn w:val="Normal"/>
    <w:next w:val="Normal"/>
    <w:uiPriority w:val="9"/>
    <w:semiHidden/>
    <w:unhideWhenUsed/>
    <w:qFormat/>
    <w:rsid w:val="0021269E"/>
    <w:pPr>
      <w:keepNext/>
      <w:ind w:left="360"/>
      <w:outlineLvl w:val="1"/>
    </w:pPr>
    <w:rPr>
      <w:color w:val="000000"/>
      <w:sz w:val="28"/>
    </w:rPr>
  </w:style>
  <w:style w:type="paragraph" w:styleId="Heading3">
    <w:name w:val="heading 3"/>
    <w:basedOn w:val="Normal"/>
    <w:next w:val="Normal"/>
    <w:link w:val="Heading3Char"/>
    <w:unhideWhenUsed/>
    <w:qFormat/>
    <w:rsid w:val="00520A76"/>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rsid w:val="0021269E"/>
    <w:pPr>
      <w:jc w:val="center"/>
    </w:pPr>
    <w:rPr>
      <w:color w:val="000000"/>
      <w:sz w:val="28"/>
    </w:rPr>
  </w:style>
  <w:style w:type="paragraph" w:styleId="BodyTextIndent">
    <w:name w:val="Body Text Indent"/>
    <w:basedOn w:val="Normal"/>
    <w:rsid w:val="0021269E"/>
    <w:pPr>
      <w:ind w:firstLine="720"/>
      <w:jc w:val="both"/>
    </w:pPr>
    <w:rPr>
      <w:bCs/>
      <w:iCs/>
      <w:color w:val="000000"/>
      <w:sz w:val="28"/>
    </w:rPr>
  </w:style>
  <w:style w:type="paragraph" w:styleId="BodyText">
    <w:name w:val="Body Text"/>
    <w:basedOn w:val="Normal"/>
    <w:rsid w:val="0021269E"/>
    <w:pPr>
      <w:jc w:val="both"/>
    </w:pPr>
    <w:rPr>
      <w:color w:val="000000"/>
      <w:sz w:val="28"/>
    </w:rPr>
  </w:style>
  <w:style w:type="paragraph" w:styleId="BodyTextIndent2">
    <w:name w:val="Body Text Indent 2"/>
    <w:basedOn w:val="Normal"/>
    <w:rsid w:val="0021269E"/>
    <w:pPr>
      <w:ind w:firstLine="720"/>
      <w:jc w:val="both"/>
    </w:pPr>
    <w:rPr>
      <w:sz w:val="28"/>
    </w:rPr>
  </w:style>
  <w:style w:type="table" w:styleId="TableGrid">
    <w:name w:val="Table Grid"/>
    <w:basedOn w:val="TableNormal"/>
    <w:rsid w:val="00575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61B1A"/>
    <w:pPr>
      <w:spacing w:before="100" w:beforeAutospacing="1" w:after="100" w:afterAutospacing="1"/>
    </w:pPr>
  </w:style>
  <w:style w:type="paragraph" w:styleId="Footer">
    <w:name w:val="footer"/>
    <w:basedOn w:val="Normal"/>
    <w:link w:val="FooterChar"/>
    <w:uiPriority w:val="99"/>
    <w:rsid w:val="007670B9"/>
    <w:pPr>
      <w:tabs>
        <w:tab w:val="center" w:pos="4320"/>
        <w:tab w:val="right" w:pos="8640"/>
      </w:tabs>
    </w:pPr>
  </w:style>
  <w:style w:type="character" w:styleId="PageNumber">
    <w:name w:val="page number"/>
    <w:basedOn w:val="DefaultParagraphFont"/>
    <w:rsid w:val="007670B9"/>
  </w:style>
  <w:style w:type="paragraph" w:styleId="Header">
    <w:name w:val="header"/>
    <w:basedOn w:val="Normal"/>
    <w:link w:val="HeaderChar"/>
    <w:uiPriority w:val="99"/>
    <w:rsid w:val="00D31AF4"/>
    <w:pPr>
      <w:tabs>
        <w:tab w:val="center" w:pos="4320"/>
        <w:tab w:val="right" w:pos="8640"/>
      </w:tabs>
    </w:pPr>
  </w:style>
  <w:style w:type="paragraph" w:customStyle="1" w:styleId="Char">
    <w:name w:val="Char"/>
    <w:basedOn w:val="Normal"/>
    <w:rsid w:val="00D023CF"/>
    <w:pPr>
      <w:pageBreakBefore/>
      <w:spacing w:before="100" w:beforeAutospacing="1" w:after="100" w:afterAutospacing="1"/>
      <w:jc w:val="both"/>
    </w:pPr>
    <w:rPr>
      <w:rFonts w:ascii="Tahoma" w:hAnsi="Tahoma"/>
      <w:sz w:val="20"/>
      <w:szCs w:val="20"/>
    </w:rPr>
  </w:style>
  <w:style w:type="character" w:customStyle="1" w:styleId="Heading3Char">
    <w:name w:val="Heading 3 Char"/>
    <w:link w:val="Heading3"/>
    <w:semiHidden/>
    <w:rsid w:val="00520A76"/>
    <w:rPr>
      <w:rFonts w:ascii="Cambria" w:eastAsia="Times New Roman" w:hAnsi="Cambria" w:cs="Times New Roman"/>
      <w:b/>
      <w:bCs/>
      <w:sz w:val="26"/>
      <w:szCs w:val="26"/>
    </w:rPr>
  </w:style>
  <w:style w:type="character" w:customStyle="1" w:styleId="FooterChar">
    <w:name w:val="Footer Char"/>
    <w:link w:val="Footer"/>
    <w:uiPriority w:val="99"/>
    <w:rsid w:val="009C48C3"/>
    <w:rPr>
      <w:sz w:val="24"/>
      <w:szCs w:val="24"/>
    </w:rPr>
  </w:style>
  <w:style w:type="paragraph" w:customStyle="1" w:styleId="CharChar1CharChar">
    <w:name w:val="Char Char1 Char Char"/>
    <w:basedOn w:val="DocumentMap"/>
    <w:autoRedefine/>
    <w:rsid w:val="00296CCA"/>
    <w:pPr>
      <w:widowControl w:val="0"/>
      <w:jc w:val="both"/>
    </w:pPr>
    <w:rPr>
      <w:rFonts w:ascii=".VnArial" w:hAnsi=".VnArial" w:cs=".VnArial"/>
      <w:kern w:val="2"/>
      <w:sz w:val="24"/>
      <w:szCs w:val="24"/>
      <w:lang w:eastAsia="zh-CN"/>
    </w:rPr>
  </w:style>
  <w:style w:type="character" w:styleId="Hyperlink">
    <w:name w:val="Hyperlink"/>
    <w:rsid w:val="00296CCA"/>
    <w:rPr>
      <w:color w:val="0000FF"/>
      <w:u w:val="single"/>
    </w:rPr>
  </w:style>
  <w:style w:type="paragraph" w:styleId="DocumentMap">
    <w:name w:val="Document Map"/>
    <w:basedOn w:val="Normal"/>
    <w:semiHidden/>
    <w:rsid w:val="00296CCA"/>
    <w:pPr>
      <w:shd w:val="clear" w:color="auto" w:fill="000080"/>
    </w:pPr>
    <w:rPr>
      <w:rFonts w:ascii="Tahoma" w:hAnsi="Tahoma" w:cs="Tahoma"/>
      <w:sz w:val="20"/>
      <w:szCs w:val="20"/>
    </w:rPr>
  </w:style>
  <w:style w:type="paragraph" w:customStyle="1" w:styleId="1CharCharCharChar">
    <w:name w:val="1 Char Char Char Char"/>
    <w:basedOn w:val="DocumentMap"/>
    <w:autoRedefine/>
    <w:rsid w:val="00E7650B"/>
    <w:pPr>
      <w:widowControl w:val="0"/>
      <w:jc w:val="both"/>
    </w:pPr>
    <w:rPr>
      <w:rFonts w:ascii=".VnArial" w:hAnsi=".VnArial" w:cs=".VnArial"/>
      <w:kern w:val="2"/>
      <w:sz w:val="24"/>
      <w:szCs w:val="24"/>
      <w:lang w:eastAsia="zh-CN"/>
    </w:rPr>
  </w:style>
  <w:style w:type="paragraph" w:customStyle="1" w:styleId="CharChar1">
    <w:name w:val="Char Char1"/>
    <w:basedOn w:val="DocumentMap"/>
    <w:autoRedefine/>
    <w:rsid w:val="00117CAF"/>
    <w:pPr>
      <w:widowControl w:val="0"/>
      <w:jc w:val="both"/>
    </w:pPr>
    <w:rPr>
      <w:rFonts w:ascii=".VnArial" w:hAnsi=".VnArial" w:cs=".VnArial"/>
      <w:kern w:val="2"/>
      <w:sz w:val="24"/>
      <w:szCs w:val="24"/>
      <w:lang w:eastAsia="zh-CN"/>
    </w:rPr>
  </w:style>
  <w:style w:type="paragraph" w:customStyle="1" w:styleId="CharCharCharChar">
    <w:name w:val="Char Char Char Char"/>
    <w:basedOn w:val="Normal"/>
    <w:semiHidden/>
    <w:rsid w:val="00EC3DD3"/>
    <w:pPr>
      <w:spacing w:after="160" w:line="240" w:lineRule="exact"/>
    </w:pPr>
    <w:rPr>
      <w:rFonts w:ascii="Arial" w:hAnsi="Arial" w:cs="Arial"/>
      <w:sz w:val="22"/>
      <w:szCs w:val="22"/>
    </w:rPr>
  </w:style>
  <w:style w:type="paragraph" w:styleId="BalloonText">
    <w:name w:val="Balloon Text"/>
    <w:basedOn w:val="Normal"/>
    <w:link w:val="BalloonTextChar"/>
    <w:rsid w:val="00671121"/>
    <w:rPr>
      <w:rFonts w:ascii="Tahoma" w:hAnsi="Tahoma" w:cs="Tahoma"/>
      <w:sz w:val="16"/>
      <w:szCs w:val="16"/>
    </w:rPr>
  </w:style>
  <w:style w:type="character" w:customStyle="1" w:styleId="BalloonTextChar">
    <w:name w:val="Balloon Text Char"/>
    <w:basedOn w:val="DefaultParagraphFont"/>
    <w:link w:val="BalloonText"/>
    <w:rsid w:val="00671121"/>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
    <w:basedOn w:val="Normal"/>
    <w:link w:val="FootnoteTextChar"/>
    <w:qFormat/>
    <w:rsid w:val="00157FDE"/>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
    <w:basedOn w:val="DefaultParagraphFont"/>
    <w:link w:val="FootnoteText"/>
    <w:qFormat/>
    <w:rsid w:val="00157FDE"/>
    <w:rPr>
      <w:lang w:val="x-none" w:eastAsia="x-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157FDE"/>
    <w:rPr>
      <w:vertAlign w:val="superscript"/>
    </w:rPr>
  </w:style>
  <w:style w:type="paragraph" w:styleId="BodyTextIndent3">
    <w:name w:val="Body Text Indent 3"/>
    <w:basedOn w:val="Normal"/>
    <w:link w:val="BodyTextIndent3Char"/>
    <w:rsid w:val="00F02989"/>
    <w:pPr>
      <w:spacing w:after="120"/>
      <w:ind w:left="283"/>
    </w:pPr>
    <w:rPr>
      <w:sz w:val="16"/>
      <w:szCs w:val="16"/>
    </w:rPr>
  </w:style>
  <w:style w:type="character" w:customStyle="1" w:styleId="BodyTextIndent3Char">
    <w:name w:val="Body Text Indent 3 Char"/>
    <w:basedOn w:val="DefaultParagraphFont"/>
    <w:link w:val="BodyTextIndent3"/>
    <w:rsid w:val="00F02989"/>
    <w:rPr>
      <w:sz w:val="16"/>
      <w:szCs w:val="16"/>
    </w:rPr>
  </w:style>
  <w:style w:type="paragraph" w:styleId="NormalWeb">
    <w:name w:val="Normal (Web)"/>
    <w:basedOn w:val="Normal"/>
    <w:link w:val="NormalWebChar"/>
    <w:uiPriority w:val="99"/>
    <w:unhideWhenUsed/>
    <w:qFormat/>
    <w:rsid w:val="00D65970"/>
    <w:pPr>
      <w:spacing w:before="100" w:beforeAutospacing="1" w:after="100" w:afterAutospacing="1"/>
    </w:pPr>
  </w:style>
  <w:style w:type="character" w:customStyle="1" w:styleId="NormalWebChar">
    <w:name w:val="Normal (Web) Char"/>
    <w:link w:val="NormalWeb"/>
    <w:uiPriority w:val="99"/>
    <w:locked/>
    <w:rsid w:val="00D65970"/>
    <w:rPr>
      <w:sz w:val="24"/>
      <w:szCs w:val="24"/>
    </w:rPr>
  </w:style>
  <w:style w:type="character" w:customStyle="1" w:styleId="HeaderChar">
    <w:name w:val="Header Char"/>
    <w:basedOn w:val="DefaultParagraphFont"/>
    <w:link w:val="Header"/>
    <w:uiPriority w:val="99"/>
    <w:rsid w:val="00DF6AC0"/>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6591"/>
    <w:pPr>
      <w:ind w:left="720"/>
      <w:contextualSpacing/>
    </w:pPr>
  </w:style>
  <w:style w:type="character" w:customStyle="1" w:styleId="sum-math">
    <w:name w:val="sum-math"/>
    <w:basedOn w:val="DefaultParagraphFont"/>
    <w:rsid w:val="00B170A5"/>
  </w:style>
  <w:style w:type="character" w:customStyle="1" w:styleId="fontstyle01">
    <w:name w:val="fontstyle01"/>
    <w:basedOn w:val="DefaultParagraphFont"/>
    <w:rsid w:val="00E56A8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96"/>
  </w:style>
  <w:style w:type="paragraph" w:styleId="Heading1">
    <w:name w:val="heading 1"/>
    <w:basedOn w:val="Normal"/>
    <w:next w:val="Normal"/>
    <w:uiPriority w:val="9"/>
    <w:qFormat/>
    <w:rsid w:val="0021269E"/>
    <w:pPr>
      <w:keepNext/>
      <w:jc w:val="right"/>
      <w:outlineLvl w:val="0"/>
    </w:pPr>
    <w:rPr>
      <w:i/>
      <w:iCs/>
      <w:color w:val="000000"/>
      <w:sz w:val="28"/>
    </w:rPr>
  </w:style>
  <w:style w:type="paragraph" w:styleId="Heading2">
    <w:name w:val="heading 2"/>
    <w:basedOn w:val="Normal"/>
    <w:next w:val="Normal"/>
    <w:uiPriority w:val="9"/>
    <w:semiHidden/>
    <w:unhideWhenUsed/>
    <w:qFormat/>
    <w:rsid w:val="0021269E"/>
    <w:pPr>
      <w:keepNext/>
      <w:ind w:left="360"/>
      <w:outlineLvl w:val="1"/>
    </w:pPr>
    <w:rPr>
      <w:color w:val="000000"/>
      <w:sz w:val="28"/>
    </w:rPr>
  </w:style>
  <w:style w:type="paragraph" w:styleId="Heading3">
    <w:name w:val="heading 3"/>
    <w:basedOn w:val="Normal"/>
    <w:next w:val="Normal"/>
    <w:link w:val="Heading3Char"/>
    <w:unhideWhenUsed/>
    <w:qFormat/>
    <w:rsid w:val="00520A76"/>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rsid w:val="0021269E"/>
    <w:pPr>
      <w:jc w:val="center"/>
    </w:pPr>
    <w:rPr>
      <w:color w:val="000000"/>
      <w:sz w:val="28"/>
    </w:rPr>
  </w:style>
  <w:style w:type="paragraph" w:styleId="BodyTextIndent">
    <w:name w:val="Body Text Indent"/>
    <w:basedOn w:val="Normal"/>
    <w:rsid w:val="0021269E"/>
    <w:pPr>
      <w:ind w:firstLine="720"/>
      <w:jc w:val="both"/>
    </w:pPr>
    <w:rPr>
      <w:bCs/>
      <w:iCs/>
      <w:color w:val="000000"/>
      <w:sz w:val="28"/>
    </w:rPr>
  </w:style>
  <w:style w:type="paragraph" w:styleId="BodyText">
    <w:name w:val="Body Text"/>
    <w:basedOn w:val="Normal"/>
    <w:rsid w:val="0021269E"/>
    <w:pPr>
      <w:jc w:val="both"/>
    </w:pPr>
    <w:rPr>
      <w:color w:val="000000"/>
      <w:sz w:val="28"/>
    </w:rPr>
  </w:style>
  <w:style w:type="paragraph" w:styleId="BodyTextIndent2">
    <w:name w:val="Body Text Indent 2"/>
    <w:basedOn w:val="Normal"/>
    <w:rsid w:val="0021269E"/>
    <w:pPr>
      <w:ind w:firstLine="720"/>
      <w:jc w:val="both"/>
    </w:pPr>
    <w:rPr>
      <w:sz w:val="28"/>
    </w:rPr>
  </w:style>
  <w:style w:type="table" w:styleId="TableGrid">
    <w:name w:val="Table Grid"/>
    <w:basedOn w:val="TableNormal"/>
    <w:rsid w:val="00575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61B1A"/>
    <w:pPr>
      <w:spacing w:before="100" w:beforeAutospacing="1" w:after="100" w:afterAutospacing="1"/>
    </w:pPr>
  </w:style>
  <w:style w:type="paragraph" w:styleId="Footer">
    <w:name w:val="footer"/>
    <w:basedOn w:val="Normal"/>
    <w:link w:val="FooterChar"/>
    <w:uiPriority w:val="99"/>
    <w:rsid w:val="007670B9"/>
    <w:pPr>
      <w:tabs>
        <w:tab w:val="center" w:pos="4320"/>
        <w:tab w:val="right" w:pos="8640"/>
      </w:tabs>
    </w:pPr>
  </w:style>
  <w:style w:type="character" w:styleId="PageNumber">
    <w:name w:val="page number"/>
    <w:basedOn w:val="DefaultParagraphFont"/>
    <w:rsid w:val="007670B9"/>
  </w:style>
  <w:style w:type="paragraph" w:styleId="Header">
    <w:name w:val="header"/>
    <w:basedOn w:val="Normal"/>
    <w:link w:val="HeaderChar"/>
    <w:uiPriority w:val="99"/>
    <w:rsid w:val="00D31AF4"/>
    <w:pPr>
      <w:tabs>
        <w:tab w:val="center" w:pos="4320"/>
        <w:tab w:val="right" w:pos="8640"/>
      </w:tabs>
    </w:pPr>
  </w:style>
  <w:style w:type="paragraph" w:customStyle="1" w:styleId="Char">
    <w:name w:val="Char"/>
    <w:basedOn w:val="Normal"/>
    <w:rsid w:val="00D023CF"/>
    <w:pPr>
      <w:pageBreakBefore/>
      <w:spacing w:before="100" w:beforeAutospacing="1" w:after="100" w:afterAutospacing="1"/>
      <w:jc w:val="both"/>
    </w:pPr>
    <w:rPr>
      <w:rFonts w:ascii="Tahoma" w:hAnsi="Tahoma"/>
      <w:sz w:val="20"/>
      <w:szCs w:val="20"/>
    </w:rPr>
  </w:style>
  <w:style w:type="character" w:customStyle="1" w:styleId="Heading3Char">
    <w:name w:val="Heading 3 Char"/>
    <w:link w:val="Heading3"/>
    <w:semiHidden/>
    <w:rsid w:val="00520A76"/>
    <w:rPr>
      <w:rFonts w:ascii="Cambria" w:eastAsia="Times New Roman" w:hAnsi="Cambria" w:cs="Times New Roman"/>
      <w:b/>
      <w:bCs/>
      <w:sz w:val="26"/>
      <w:szCs w:val="26"/>
    </w:rPr>
  </w:style>
  <w:style w:type="character" w:customStyle="1" w:styleId="FooterChar">
    <w:name w:val="Footer Char"/>
    <w:link w:val="Footer"/>
    <w:uiPriority w:val="99"/>
    <w:rsid w:val="009C48C3"/>
    <w:rPr>
      <w:sz w:val="24"/>
      <w:szCs w:val="24"/>
    </w:rPr>
  </w:style>
  <w:style w:type="paragraph" w:customStyle="1" w:styleId="CharChar1CharChar">
    <w:name w:val="Char Char1 Char Char"/>
    <w:basedOn w:val="DocumentMap"/>
    <w:autoRedefine/>
    <w:rsid w:val="00296CCA"/>
    <w:pPr>
      <w:widowControl w:val="0"/>
      <w:jc w:val="both"/>
    </w:pPr>
    <w:rPr>
      <w:rFonts w:ascii=".VnArial" w:hAnsi=".VnArial" w:cs=".VnArial"/>
      <w:kern w:val="2"/>
      <w:sz w:val="24"/>
      <w:szCs w:val="24"/>
      <w:lang w:eastAsia="zh-CN"/>
    </w:rPr>
  </w:style>
  <w:style w:type="character" w:styleId="Hyperlink">
    <w:name w:val="Hyperlink"/>
    <w:rsid w:val="00296CCA"/>
    <w:rPr>
      <w:color w:val="0000FF"/>
      <w:u w:val="single"/>
    </w:rPr>
  </w:style>
  <w:style w:type="paragraph" w:styleId="DocumentMap">
    <w:name w:val="Document Map"/>
    <w:basedOn w:val="Normal"/>
    <w:semiHidden/>
    <w:rsid w:val="00296CCA"/>
    <w:pPr>
      <w:shd w:val="clear" w:color="auto" w:fill="000080"/>
    </w:pPr>
    <w:rPr>
      <w:rFonts w:ascii="Tahoma" w:hAnsi="Tahoma" w:cs="Tahoma"/>
      <w:sz w:val="20"/>
      <w:szCs w:val="20"/>
    </w:rPr>
  </w:style>
  <w:style w:type="paragraph" w:customStyle="1" w:styleId="1CharCharCharChar">
    <w:name w:val="1 Char Char Char Char"/>
    <w:basedOn w:val="DocumentMap"/>
    <w:autoRedefine/>
    <w:rsid w:val="00E7650B"/>
    <w:pPr>
      <w:widowControl w:val="0"/>
      <w:jc w:val="both"/>
    </w:pPr>
    <w:rPr>
      <w:rFonts w:ascii=".VnArial" w:hAnsi=".VnArial" w:cs=".VnArial"/>
      <w:kern w:val="2"/>
      <w:sz w:val="24"/>
      <w:szCs w:val="24"/>
      <w:lang w:eastAsia="zh-CN"/>
    </w:rPr>
  </w:style>
  <w:style w:type="paragraph" w:customStyle="1" w:styleId="CharChar1">
    <w:name w:val="Char Char1"/>
    <w:basedOn w:val="DocumentMap"/>
    <w:autoRedefine/>
    <w:rsid w:val="00117CAF"/>
    <w:pPr>
      <w:widowControl w:val="0"/>
      <w:jc w:val="both"/>
    </w:pPr>
    <w:rPr>
      <w:rFonts w:ascii=".VnArial" w:hAnsi=".VnArial" w:cs=".VnArial"/>
      <w:kern w:val="2"/>
      <w:sz w:val="24"/>
      <w:szCs w:val="24"/>
      <w:lang w:eastAsia="zh-CN"/>
    </w:rPr>
  </w:style>
  <w:style w:type="paragraph" w:customStyle="1" w:styleId="CharCharCharChar">
    <w:name w:val="Char Char Char Char"/>
    <w:basedOn w:val="Normal"/>
    <w:semiHidden/>
    <w:rsid w:val="00EC3DD3"/>
    <w:pPr>
      <w:spacing w:after="160" w:line="240" w:lineRule="exact"/>
    </w:pPr>
    <w:rPr>
      <w:rFonts w:ascii="Arial" w:hAnsi="Arial" w:cs="Arial"/>
      <w:sz w:val="22"/>
      <w:szCs w:val="22"/>
    </w:rPr>
  </w:style>
  <w:style w:type="paragraph" w:styleId="BalloonText">
    <w:name w:val="Balloon Text"/>
    <w:basedOn w:val="Normal"/>
    <w:link w:val="BalloonTextChar"/>
    <w:rsid w:val="00671121"/>
    <w:rPr>
      <w:rFonts w:ascii="Tahoma" w:hAnsi="Tahoma" w:cs="Tahoma"/>
      <w:sz w:val="16"/>
      <w:szCs w:val="16"/>
    </w:rPr>
  </w:style>
  <w:style w:type="character" w:customStyle="1" w:styleId="BalloonTextChar">
    <w:name w:val="Balloon Text Char"/>
    <w:basedOn w:val="DefaultParagraphFont"/>
    <w:link w:val="BalloonText"/>
    <w:rsid w:val="00671121"/>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
    <w:basedOn w:val="Normal"/>
    <w:link w:val="FootnoteTextChar"/>
    <w:qFormat/>
    <w:rsid w:val="00157FDE"/>
    <w:rPr>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 Char"/>
    <w:basedOn w:val="DefaultParagraphFont"/>
    <w:link w:val="FootnoteText"/>
    <w:qFormat/>
    <w:rsid w:val="00157FDE"/>
    <w:rPr>
      <w:lang w:val="x-none" w:eastAsia="x-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qFormat/>
    <w:rsid w:val="00157FDE"/>
    <w:rPr>
      <w:vertAlign w:val="superscript"/>
    </w:rPr>
  </w:style>
  <w:style w:type="paragraph" w:styleId="BodyTextIndent3">
    <w:name w:val="Body Text Indent 3"/>
    <w:basedOn w:val="Normal"/>
    <w:link w:val="BodyTextIndent3Char"/>
    <w:rsid w:val="00F02989"/>
    <w:pPr>
      <w:spacing w:after="120"/>
      <w:ind w:left="283"/>
    </w:pPr>
    <w:rPr>
      <w:sz w:val="16"/>
      <w:szCs w:val="16"/>
    </w:rPr>
  </w:style>
  <w:style w:type="character" w:customStyle="1" w:styleId="BodyTextIndent3Char">
    <w:name w:val="Body Text Indent 3 Char"/>
    <w:basedOn w:val="DefaultParagraphFont"/>
    <w:link w:val="BodyTextIndent3"/>
    <w:rsid w:val="00F02989"/>
    <w:rPr>
      <w:sz w:val="16"/>
      <w:szCs w:val="16"/>
    </w:rPr>
  </w:style>
  <w:style w:type="paragraph" w:styleId="NormalWeb">
    <w:name w:val="Normal (Web)"/>
    <w:basedOn w:val="Normal"/>
    <w:link w:val="NormalWebChar"/>
    <w:uiPriority w:val="99"/>
    <w:unhideWhenUsed/>
    <w:qFormat/>
    <w:rsid w:val="00D65970"/>
    <w:pPr>
      <w:spacing w:before="100" w:beforeAutospacing="1" w:after="100" w:afterAutospacing="1"/>
    </w:pPr>
  </w:style>
  <w:style w:type="character" w:customStyle="1" w:styleId="NormalWebChar">
    <w:name w:val="Normal (Web) Char"/>
    <w:link w:val="NormalWeb"/>
    <w:uiPriority w:val="99"/>
    <w:locked/>
    <w:rsid w:val="00D65970"/>
    <w:rPr>
      <w:sz w:val="24"/>
      <w:szCs w:val="24"/>
    </w:rPr>
  </w:style>
  <w:style w:type="character" w:customStyle="1" w:styleId="HeaderChar">
    <w:name w:val="Header Char"/>
    <w:basedOn w:val="DefaultParagraphFont"/>
    <w:link w:val="Header"/>
    <w:uiPriority w:val="99"/>
    <w:rsid w:val="00DF6AC0"/>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6591"/>
    <w:pPr>
      <w:ind w:left="720"/>
      <w:contextualSpacing/>
    </w:pPr>
  </w:style>
  <w:style w:type="character" w:customStyle="1" w:styleId="sum-math">
    <w:name w:val="sum-math"/>
    <w:basedOn w:val="DefaultParagraphFont"/>
    <w:rsid w:val="00B170A5"/>
  </w:style>
  <w:style w:type="character" w:customStyle="1" w:styleId="fontstyle01">
    <w:name w:val="fontstyle01"/>
    <w:basedOn w:val="DefaultParagraphFont"/>
    <w:rsid w:val="00E56A8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816">
      <w:bodyDiv w:val="1"/>
      <w:marLeft w:val="0"/>
      <w:marRight w:val="0"/>
      <w:marTop w:val="0"/>
      <w:marBottom w:val="0"/>
      <w:divBdr>
        <w:top w:val="none" w:sz="0" w:space="0" w:color="auto"/>
        <w:left w:val="none" w:sz="0" w:space="0" w:color="auto"/>
        <w:bottom w:val="none" w:sz="0" w:space="0" w:color="auto"/>
        <w:right w:val="none" w:sz="0" w:space="0" w:color="auto"/>
      </w:divBdr>
      <w:divsChild>
        <w:div w:id="1850753494">
          <w:marLeft w:val="0"/>
          <w:marRight w:val="0"/>
          <w:marTop w:val="0"/>
          <w:marBottom w:val="0"/>
          <w:divBdr>
            <w:top w:val="none" w:sz="0" w:space="0" w:color="auto"/>
            <w:left w:val="none" w:sz="0" w:space="0" w:color="auto"/>
            <w:bottom w:val="none" w:sz="0" w:space="0" w:color="auto"/>
            <w:right w:val="none" w:sz="0" w:space="0" w:color="auto"/>
          </w:divBdr>
          <w:divsChild>
            <w:div w:id="510918679">
              <w:marLeft w:val="0"/>
              <w:marRight w:val="0"/>
              <w:marTop w:val="0"/>
              <w:marBottom w:val="0"/>
              <w:divBdr>
                <w:top w:val="none" w:sz="0" w:space="0" w:color="auto"/>
                <w:left w:val="none" w:sz="0" w:space="0" w:color="auto"/>
                <w:bottom w:val="none" w:sz="0" w:space="0" w:color="auto"/>
                <w:right w:val="none" w:sz="0" w:space="0" w:color="auto"/>
              </w:divBdr>
            </w:div>
          </w:divsChild>
        </w:div>
        <w:div w:id="1291781480">
          <w:marLeft w:val="0"/>
          <w:marRight w:val="225"/>
          <w:marTop w:val="0"/>
          <w:marBottom w:val="0"/>
          <w:divBdr>
            <w:top w:val="none" w:sz="0" w:space="0" w:color="auto"/>
            <w:left w:val="none" w:sz="0" w:space="0" w:color="auto"/>
            <w:bottom w:val="none" w:sz="0" w:space="0" w:color="auto"/>
            <w:right w:val="none" w:sz="0" w:space="0" w:color="auto"/>
          </w:divBdr>
        </w:div>
      </w:divsChild>
    </w:div>
    <w:div w:id="344553794">
      <w:bodyDiv w:val="1"/>
      <w:marLeft w:val="0"/>
      <w:marRight w:val="0"/>
      <w:marTop w:val="0"/>
      <w:marBottom w:val="0"/>
      <w:divBdr>
        <w:top w:val="none" w:sz="0" w:space="0" w:color="auto"/>
        <w:left w:val="none" w:sz="0" w:space="0" w:color="auto"/>
        <w:bottom w:val="none" w:sz="0" w:space="0" w:color="auto"/>
        <w:right w:val="none" w:sz="0" w:space="0" w:color="auto"/>
      </w:divBdr>
    </w:div>
    <w:div w:id="463885268">
      <w:bodyDiv w:val="1"/>
      <w:marLeft w:val="0"/>
      <w:marRight w:val="0"/>
      <w:marTop w:val="0"/>
      <w:marBottom w:val="0"/>
      <w:divBdr>
        <w:top w:val="none" w:sz="0" w:space="0" w:color="auto"/>
        <w:left w:val="none" w:sz="0" w:space="0" w:color="auto"/>
        <w:bottom w:val="none" w:sz="0" w:space="0" w:color="auto"/>
        <w:right w:val="none" w:sz="0" w:space="0" w:color="auto"/>
      </w:divBdr>
    </w:div>
    <w:div w:id="522671215">
      <w:bodyDiv w:val="1"/>
      <w:marLeft w:val="0"/>
      <w:marRight w:val="0"/>
      <w:marTop w:val="0"/>
      <w:marBottom w:val="0"/>
      <w:divBdr>
        <w:top w:val="none" w:sz="0" w:space="0" w:color="auto"/>
        <w:left w:val="none" w:sz="0" w:space="0" w:color="auto"/>
        <w:bottom w:val="none" w:sz="0" w:space="0" w:color="auto"/>
        <w:right w:val="none" w:sz="0" w:space="0" w:color="auto"/>
      </w:divBdr>
      <w:divsChild>
        <w:div w:id="890966344">
          <w:marLeft w:val="0"/>
          <w:marRight w:val="0"/>
          <w:marTop w:val="0"/>
          <w:marBottom w:val="0"/>
          <w:divBdr>
            <w:top w:val="none" w:sz="0" w:space="0" w:color="auto"/>
            <w:left w:val="none" w:sz="0" w:space="0" w:color="auto"/>
            <w:bottom w:val="none" w:sz="0" w:space="0" w:color="auto"/>
            <w:right w:val="none" w:sz="0" w:space="0" w:color="auto"/>
          </w:divBdr>
        </w:div>
        <w:div w:id="201943716">
          <w:marLeft w:val="0"/>
          <w:marRight w:val="0"/>
          <w:marTop w:val="0"/>
          <w:marBottom w:val="0"/>
          <w:divBdr>
            <w:top w:val="none" w:sz="0" w:space="0" w:color="auto"/>
            <w:left w:val="none" w:sz="0" w:space="0" w:color="auto"/>
            <w:bottom w:val="none" w:sz="0" w:space="0" w:color="auto"/>
            <w:right w:val="none" w:sz="0" w:space="0" w:color="auto"/>
          </w:divBdr>
        </w:div>
        <w:div w:id="1057975246">
          <w:marLeft w:val="0"/>
          <w:marRight w:val="0"/>
          <w:marTop w:val="0"/>
          <w:marBottom w:val="0"/>
          <w:divBdr>
            <w:top w:val="none" w:sz="0" w:space="0" w:color="auto"/>
            <w:left w:val="none" w:sz="0" w:space="0" w:color="auto"/>
            <w:bottom w:val="none" w:sz="0" w:space="0" w:color="auto"/>
            <w:right w:val="none" w:sz="0" w:space="0" w:color="auto"/>
          </w:divBdr>
        </w:div>
        <w:div w:id="1702239097">
          <w:marLeft w:val="0"/>
          <w:marRight w:val="0"/>
          <w:marTop w:val="0"/>
          <w:marBottom w:val="0"/>
          <w:divBdr>
            <w:top w:val="none" w:sz="0" w:space="0" w:color="auto"/>
            <w:left w:val="none" w:sz="0" w:space="0" w:color="auto"/>
            <w:bottom w:val="none" w:sz="0" w:space="0" w:color="auto"/>
            <w:right w:val="none" w:sz="0" w:space="0" w:color="auto"/>
          </w:divBdr>
        </w:div>
        <w:div w:id="2055616902">
          <w:marLeft w:val="0"/>
          <w:marRight w:val="0"/>
          <w:marTop w:val="0"/>
          <w:marBottom w:val="0"/>
          <w:divBdr>
            <w:top w:val="none" w:sz="0" w:space="0" w:color="auto"/>
            <w:left w:val="none" w:sz="0" w:space="0" w:color="auto"/>
            <w:bottom w:val="none" w:sz="0" w:space="0" w:color="auto"/>
            <w:right w:val="none" w:sz="0" w:space="0" w:color="auto"/>
          </w:divBdr>
        </w:div>
        <w:div w:id="1550142012">
          <w:marLeft w:val="0"/>
          <w:marRight w:val="0"/>
          <w:marTop w:val="0"/>
          <w:marBottom w:val="0"/>
          <w:divBdr>
            <w:top w:val="none" w:sz="0" w:space="0" w:color="auto"/>
            <w:left w:val="none" w:sz="0" w:space="0" w:color="auto"/>
            <w:bottom w:val="none" w:sz="0" w:space="0" w:color="auto"/>
            <w:right w:val="none" w:sz="0" w:space="0" w:color="auto"/>
          </w:divBdr>
        </w:div>
        <w:div w:id="26150623">
          <w:marLeft w:val="0"/>
          <w:marRight w:val="0"/>
          <w:marTop w:val="0"/>
          <w:marBottom w:val="0"/>
          <w:divBdr>
            <w:top w:val="none" w:sz="0" w:space="0" w:color="auto"/>
            <w:left w:val="none" w:sz="0" w:space="0" w:color="auto"/>
            <w:bottom w:val="none" w:sz="0" w:space="0" w:color="auto"/>
            <w:right w:val="none" w:sz="0" w:space="0" w:color="auto"/>
          </w:divBdr>
        </w:div>
        <w:div w:id="470634380">
          <w:marLeft w:val="0"/>
          <w:marRight w:val="0"/>
          <w:marTop w:val="0"/>
          <w:marBottom w:val="0"/>
          <w:divBdr>
            <w:top w:val="none" w:sz="0" w:space="0" w:color="auto"/>
            <w:left w:val="none" w:sz="0" w:space="0" w:color="auto"/>
            <w:bottom w:val="none" w:sz="0" w:space="0" w:color="auto"/>
            <w:right w:val="none" w:sz="0" w:space="0" w:color="auto"/>
          </w:divBdr>
        </w:div>
        <w:div w:id="979574787">
          <w:marLeft w:val="0"/>
          <w:marRight w:val="0"/>
          <w:marTop w:val="0"/>
          <w:marBottom w:val="0"/>
          <w:divBdr>
            <w:top w:val="none" w:sz="0" w:space="0" w:color="auto"/>
            <w:left w:val="none" w:sz="0" w:space="0" w:color="auto"/>
            <w:bottom w:val="none" w:sz="0" w:space="0" w:color="auto"/>
            <w:right w:val="none" w:sz="0" w:space="0" w:color="auto"/>
          </w:divBdr>
        </w:div>
        <w:div w:id="530537256">
          <w:marLeft w:val="0"/>
          <w:marRight w:val="0"/>
          <w:marTop w:val="0"/>
          <w:marBottom w:val="0"/>
          <w:divBdr>
            <w:top w:val="none" w:sz="0" w:space="0" w:color="auto"/>
            <w:left w:val="none" w:sz="0" w:space="0" w:color="auto"/>
            <w:bottom w:val="none" w:sz="0" w:space="0" w:color="auto"/>
            <w:right w:val="none" w:sz="0" w:space="0" w:color="auto"/>
          </w:divBdr>
        </w:div>
        <w:div w:id="859317769">
          <w:marLeft w:val="0"/>
          <w:marRight w:val="0"/>
          <w:marTop w:val="0"/>
          <w:marBottom w:val="0"/>
          <w:divBdr>
            <w:top w:val="none" w:sz="0" w:space="0" w:color="auto"/>
            <w:left w:val="none" w:sz="0" w:space="0" w:color="auto"/>
            <w:bottom w:val="none" w:sz="0" w:space="0" w:color="auto"/>
            <w:right w:val="none" w:sz="0" w:space="0" w:color="auto"/>
          </w:divBdr>
        </w:div>
        <w:div w:id="1147436671">
          <w:marLeft w:val="0"/>
          <w:marRight w:val="0"/>
          <w:marTop w:val="0"/>
          <w:marBottom w:val="0"/>
          <w:divBdr>
            <w:top w:val="none" w:sz="0" w:space="0" w:color="auto"/>
            <w:left w:val="none" w:sz="0" w:space="0" w:color="auto"/>
            <w:bottom w:val="none" w:sz="0" w:space="0" w:color="auto"/>
            <w:right w:val="none" w:sz="0" w:space="0" w:color="auto"/>
          </w:divBdr>
        </w:div>
        <w:div w:id="1787578842">
          <w:marLeft w:val="0"/>
          <w:marRight w:val="0"/>
          <w:marTop w:val="0"/>
          <w:marBottom w:val="0"/>
          <w:divBdr>
            <w:top w:val="none" w:sz="0" w:space="0" w:color="auto"/>
            <w:left w:val="none" w:sz="0" w:space="0" w:color="auto"/>
            <w:bottom w:val="none" w:sz="0" w:space="0" w:color="auto"/>
            <w:right w:val="none" w:sz="0" w:space="0" w:color="auto"/>
          </w:divBdr>
        </w:div>
      </w:divsChild>
    </w:div>
    <w:div w:id="562563689">
      <w:bodyDiv w:val="1"/>
      <w:marLeft w:val="0"/>
      <w:marRight w:val="0"/>
      <w:marTop w:val="0"/>
      <w:marBottom w:val="0"/>
      <w:divBdr>
        <w:top w:val="none" w:sz="0" w:space="0" w:color="auto"/>
        <w:left w:val="none" w:sz="0" w:space="0" w:color="auto"/>
        <w:bottom w:val="none" w:sz="0" w:space="0" w:color="auto"/>
        <w:right w:val="none" w:sz="0" w:space="0" w:color="auto"/>
      </w:divBdr>
    </w:div>
    <w:div w:id="707225585">
      <w:bodyDiv w:val="1"/>
      <w:marLeft w:val="0"/>
      <w:marRight w:val="0"/>
      <w:marTop w:val="0"/>
      <w:marBottom w:val="0"/>
      <w:divBdr>
        <w:top w:val="none" w:sz="0" w:space="0" w:color="auto"/>
        <w:left w:val="none" w:sz="0" w:space="0" w:color="auto"/>
        <w:bottom w:val="none" w:sz="0" w:space="0" w:color="auto"/>
        <w:right w:val="none" w:sz="0" w:space="0" w:color="auto"/>
      </w:divBdr>
    </w:div>
    <w:div w:id="719086466">
      <w:bodyDiv w:val="1"/>
      <w:marLeft w:val="0"/>
      <w:marRight w:val="0"/>
      <w:marTop w:val="0"/>
      <w:marBottom w:val="0"/>
      <w:divBdr>
        <w:top w:val="none" w:sz="0" w:space="0" w:color="auto"/>
        <w:left w:val="none" w:sz="0" w:space="0" w:color="auto"/>
        <w:bottom w:val="none" w:sz="0" w:space="0" w:color="auto"/>
        <w:right w:val="none" w:sz="0" w:space="0" w:color="auto"/>
      </w:divBdr>
      <w:divsChild>
        <w:div w:id="1717196660">
          <w:marLeft w:val="0"/>
          <w:marRight w:val="0"/>
          <w:marTop w:val="0"/>
          <w:marBottom w:val="0"/>
          <w:divBdr>
            <w:top w:val="none" w:sz="0" w:space="0" w:color="auto"/>
            <w:left w:val="none" w:sz="0" w:space="0" w:color="auto"/>
            <w:bottom w:val="none" w:sz="0" w:space="0" w:color="auto"/>
            <w:right w:val="none" w:sz="0" w:space="0" w:color="auto"/>
          </w:divBdr>
        </w:div>
        <w:div w:id="1503739698">
          <w:marLeft w:val="0"/>
          <w:marRight w:val="0"/>
          <w:marTop w:val="0"/>
          <w:marBottom w:val="0"/>
          <w:divBdr>
            <w:top w:val="none" w:sz="0" w:space="0" w:color="auto"/>
            <w:left w:val="single" w:sz="6" w:space="8" w:color="D9DBDF"/>
            <w:bottom w:val="none" w:sz="0" w:space="0" w:color="auto"/>
            <w:right w:val="none" w:sz="0" w:space="0" w:color="auto"/>
          </w:divBdr>
          <w:divsChild>
            <w:div w:id="636838610">
              <w:marLeft w:val="0"/>
              <w:marRight w:val="0"/>
              <w:marTop w:val="0"/>
              <w:marBottom w:val="300"/>
              <w:divBdr>
                <w:top w:val="none" w:sz="0" w:space="0" w:color="auto"/>
                <w:left w:val="none" w:sz="0" w:space="0" w:color="auto"/>
                <w:bottom w:val="single" w:sz="6" w:space="8" w:color="D9DBDF"/>
                <w:right w:val="none" w:sz="0" w:space="0" w:color="auto"/>
              </w:divBdr>
            </w:div>
            <w:div w:id="1876309522">
              <w:marLeft w:val="0"/>
              <w:marRight w:val="0"/>
              <w:marTop w:val="0"/>
              <w:marBottom w:val="0"/>
              <w:divBdr>
                <w:top w:val="none" w:sz="0" w:space="0" w:color="auto"/>
                <w:left w:val="none" w:sz="0" w:space="0" w:color="auto"/>
                <w:bottom w:val="none" w:sz="0" w:space="0" w:color="auto"/>
                <w:right w:val="none" w:sz="0" w:space="0" w:color="auto"/>
              </w:divBdr>
              <w:divsChild>
                <w:div w:id="1895308878">
                  <w:marLeft w:val="0"/>
                  <w:marRight w:val="300"/>
                  <w:marTop w:val="0"/>
                  <w:marBottom w:val="150"/>
                  <w:divBdr>
                    <w:top w:val="none" w:sz="0" w:space="0" w:color="auto"/>
                    <w:left w:val="none" w:sz="0" w:space="0" w:color="auto"/>
                    <w:bottom w:val="none" w:sz="0" w:space="0" w:color="auto"/>
                    <w:right w:val="none" w:sz="0" w:space="0" w:color="auto"/>
                  </w:divBdr>
                  <w:divsChild>
                    <w:div w:id="777525736">
                      <w:marLeft w:val="0"/>
                      <w:marRight w:val="0"/>
                      <w:marTop w:val="0"/>
                      <w:marBottom w:val="0"/>
                      <w:divBdr>
                        <w:top w:val="none" w:sz="0" w:space="0" w:color="auto"/>
                        <w:left w:val="none" w:sz="0" w:space="0" w:color="auto"/>
                        <w:bottom w:val="none" w:sz="0" w:space="0" w:color="auto"/>
                        <w:right w:val="none" w:sz="0" w:space="0" w:color="auto"/>
                      </w:divBdr>
                    </w:div>
                  </w:divsChild>
                </w:div>
                <w:div w:id="358969023">
                  <w:marLeft w:val="0"/>
                  <w:marRight w:val="300"/>
                  <w:marTop w:val="0"/>
                  <w:marBottom w:val="150"/>
                  <w:divBdr>
                    <w:top w:val="none" w:sz="0" w:space="0" w:color="auto"/>
                    <w:left w:val="none" w:sz="0" w:space="0" w:color="auto"/>
                    <w:bottom w:val="none" w:sz="0" w:space="0" w:color="auto"/>
                    <w:right w:val="none" w:sz="0" w:space="0" w:color="auto"/>
                  </w:divBdr>
                  <w:divsChild>
                    <w:div w:id="566650277">
                      <w:marLeft w:val="0"/>
                      <w:marRight w:val="0"/>
                      <w:marTop w:val="0"/>
                      <w:marBottom w:val="0"/>
                      <w:divBdr>
                        <w:top w:val="none" w:sz="0" w:space="0" w:color="auto"/>
                        <w:left w:val="none" w:sz="0" w:space="0" w:color="auto"/>
                        <w:bottom w:val="none" w:sz="0" w:space="0" w:color="auto"/>
                        <w:right w:val="none" w:sz="0" w:space="0" w:color="auto"/>
                      </w:divBdr>
                    </w:div>
                  </w:divsChild>
                </w:div>
                <w:div w:id="825628060">
                  <w:marLeft w:val="0"/>
                  <w:marRight w:val="300"/>
                  <w:marTop w:val="0"/>
                  <w:marBottom w:val="150"/>
                  <w:divBdr>
                    <w:top w:val="none" w:sz="0" w:space="0" w:color="auto"/>
                    <w:left w:val="none" w:sz="0" w:space="0" w:color="auto"/>
                    <w:bottom w:val="none" w:sz="0" w:space="0" w:color="auto"/>
                    <w:right w:val="none" w:sz="0" w:space="0" w:color="auto"/>
                  </w:divBdr>
                  <w:divsChild>
                    <w:div w:id="1162237312">
                      <w:marLeft w:val="0"/>
                      <w:marRight w:val="0"/>
                      <w:marTop w:val="0"/>
                      <w:marBottom w:val="0"/>
                      <w:divBdr>
                        <w:top w:val="none" w:sz="0" w:space="0" w:color="auto"/>
                        <w:left w:val="none" w:sz="0" w:space="0" w:color="auto"/>
                        <w:bottom w:val="none" w:sz="0" w:space="0" w:color="auto"/>
                        <w:right w:val="none" w:sz="0" w:space="0" w:color="auto"/>
                      </w:divBdr>
                    </w:div>
                  </w:divsChild>
                </w:div>
                <w:div w:id="1666473833">
                  <w:marLeft w:val="0"/>
                  <w:marRight w:val="300"/>
                  <w:marTop w:val="0"/>
                  <w:marBottom w:val="150"/>
                  <w:divBdr>
                    <w:top w:val="none" w:sz="0" w:space="0" w:color="auto"/>
                    <w:left w:val="none" w:sz="0" w:space="0" w:color="auto"/>
                    <w:bottom w:val="none" w:sz="0" w:space="0" w:color="auto"/>
                    <w:right w:val="none" w:sz="0" w:space="0" w:color="auto"/>
                  </w:divBdr>
                  <w:divsChild>
                    <w:div w:id="4359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3038">
          <w:marLeft w:val="0"/>
          <w:marRight w:val="0"/>
          <w:marTop w:val="0"/>
          <w:marBottom w:val="0"/>
          <w:divBdr>
            <w:top w:val="none" w:sz="0" w:space="0" w:color="auto"/>
            <w:left w:val="none" w:sz="0" w:space="0" w:color="auto"/>
            <w:bottom w:val="none" w:sz="0" w:space="0" w:color="auto"/>
            <w:right w:val="none" w:sz="0" w:space="0" w:color="auto"/>
          </w:divBdr>
          <w:divsChild>
            <w:div w:id="107092040">
              <w:marLeft w:val="0"/>
              <w:marRight w:val="0"/>
              <w:marTop w:val="0"/>
              <w:marBottom w:val="0"/>
              <w:divBdr>
                <w:top w:val="none" w:sz="0" w:space="0" w:color="auto"/>
                <w:left w:val="none" w:sz="0" w:space="0" w:color="auto"/>
                <w:bottom w:val="none" w:sz="0" w:space="0" w:color="auto"/>
                <w:right w:val="none" w:sz="0" w:space="0" w:color="auto"/>
              </w:divBdr>
              <w:divsChild>
                <w:div w:id="1759055953">
                  <w:marLeft w:val="0"/>
                  <w:marRight w:val="0"/>
                  <w:marTop w:val="0"/>
                  <w:marBottom w:val="0"/>
                  <w:divBdr>
                    <w:top w:val="none" w:sz="0" w:space="0" w:color="auto"/>
                    <w:left w:val="none" w:sz="0" w:space="0" w:color="auto"/>
                    <w:bottom w:val="none" w:sz="0" w:space="0" w:color="auto"/>
                    <w:right w:val="none" w:sz="0" w:space="0" w:color="auto"/>
                  </w:divBdr>
                  <w:divsChild>
                    <w:div w:id="672417562">
                      <w:marLeft w:val="0"/>
                      <w:marRight w:val="0"/>
                      <w:marTop w:val="0"/>
                      <w:marBottom w:val="0"/>
                      <w:divBdr>
                        <w:top w:val="none" w:sz="0" w:space="0" w:color="auto"/>
                        <w:left w:val="none" w:sz="0" w:space="0" w:color="auto"/>
                        <w:bottom w:val="none" w:sz="0" w:space="0" w:color="auto"/>
                        <w:right w:val="none" w:sz="0" w:space="0" w:color="auto"/>
                      </w:divBdr>
                      <w:divsChild>
                        <w:div w:id="1852377460">
                          <w:marLeft w:val="0"/>
                          <w:marRight w:val="0"/>
                          <w:marTop w:val="0"/>
                          <w:marBottom w:val="0"/>
                          <w:divBdr>
                            <w:top w:val="none" w:sz="0" w:space="0" w:color="auto"/>
                            <w:left w:val="none" w:sz="0" w:space="0" w:color="auto"/>
                            <w:bottom w:val="none" w:sz="0" w:space="0" w:color="auto"/>
                            <w:right w:val="none" w:sz="0" w:space="0" w:color="auto"/>
                          </w:divBdr>
                        </w:div>
                      </w:divsChild>
                    </w:div>
                    <w:div w:id="10970253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797">
      <w:bodyDiv w:val="1"/>
      <w:marLeft w:val="0"/>
      <w:marRight w:val="0"/>
      <w:marTop w:val="0"/>
      <w:marBottom w:val="0"/>
      <w:divBdr>
        <w:top w:val="none" w:sz="0" w:space="0" w:color="auto"/>
        <w:left w:val="none" w:sz="0" w:space="0" w:color="auto"/>
        <w:bottom w:val="none" w:sz="0" w:space="0" w:color="auto"/>
        <w:right w:val="none" w:sz="0" w:space="0" w:color="auto"/>
      </w:divBdr>
      <w:divsChild>
        <w:div w:id="1782338130">
          <w:marLeft w:val="0"/>
          <w:marRight w:val="0"/>
          <w:marTop w:val="0"/>
          <w:marBottom w:val="0"/>
          <w:divBdr>
            <w:top w:val="none" w:sz="0" w:space="0" w:color="auto"/>
            <w:left w:val="none" w:sz="0" w:space="0" w:color="auto"/>
            <w:bottom w:val="none" w:sz="0" w:space="0" w:color="auto"/>
            <w:right w:val="none" w:sz="0" w:space="0" w:color="auto"/>
          </w:divBdr>
        </w:div>
        <w:div w:id="667489008">
          <w:marLeft w:val="0"/>
          <w:marRight w:val="0"/>
          <w:marTop w:val="0"/>
          <w:marBottom w:val="0"/>
          <w:divBdr>
            <w:top w:val="none" w:sz="0" w:space="0" w:color="auto"/>
            <w:left w:val="none" w:sz="0" w:space="0" w:color="auto"/>
            <w:bottom w:val="none" w:sz="0" w:space="0" w:color="auto"/>
            <w:right w:val="none" w:sz="0" w:space="0" w:color="auto"/>
          </w:divBdr>
        </w:div>
        <w:div w:id="439496545">
          <w:marLeft w:val="0"/>
          <w:marRight w:val="0"/>
          <w:marTop w:val="0"/>
          <w:marBottom w:val="0"/>
          <w:divBdr>
            <w:top w:val="none" w:sz="0" w:space="0" w:color="auto"/>
            <w:left w:val="none" w:sz="0" w:space="0" w:color="auto"/>
            <w:bottom w:val="none" w:sz="0" w:space="0" w:color="auto"/>
            <w:right w:val="none" w:sz="0" w:space="0" w:color="auto"/>
          </w:divBdr>
        </w:div>
        <w:div w:id="722557515">
          <w:marLeft w:val="0"/>
          <w:marRight w:val="0"/>
          <w:marTop w:val="0"/>
          <w:marBottom w:val="0"/>
          <w:divBdr>
            <w:top w:val="none" w:sz="0" w:space="0" w:color="auto"/>
            <w:left w:val="none" w:sz="0" w:space="0" w:color="auto"/>
            <w:bottom w:val="none" w:sz="0" w:space="0" w:color="auto"/>
            <w:right w:val="none" w:sz="0" w:space="0" w:color="auto"/>
          </w:divBdr>
        </w:div>
        <w:div w:id="236745148">
          <w:marLeft w:val="0"/>
          <w:marRight w:val="0"/>
          <w:marTop w:val="0"/>
          <w:marBottom w:val="0"/>
          <w:divBdr>
            <w:top w:val="none" w:sz="0" w:space="0" w:color="auto"/>
            <w:left w:val="none" w:sz="0" w:space="0" w:color="auto"/>
            <w:bottom w:val="none" w:sz="0" w:space="0" w:color="auto"/>
            <w:right w:val="none" w:sz="0" w:space="0" w:color="auto"/>
          </w:divBdr>
        </w:div>
        <w:div w:id="1986886162">
          <w:marLeft w:val="0"/>
          <w:marRight w:val="0"/>
          <w:marTop w:val="0"/>
          <w:marBottom w:val="0"/>
          <w:divBdr>
            <w:top w:val="none" w:sz="0" w:space="0" w:color="auto"/>
            <w:left w:val="none" w:sz="0" w:space="0" w:color="auto"/>
            <w:bottom w:val="none" w:sz="0" w:space="0" w:color="auto"/>
            <w:right w:val="none" w:sz="0" w:space="0" w:color="auto"/>
          </w:divBdr>
        </w:div>
        <w:div w:id="740057502">
          <w:marLeft w:val="0"/>
          <w:marRight w:val="0"/>
          <w:marTop w:val="0"/>
          <w:marBottom w:val="0"/>
          <w:divBdr>
            <w:top w:val="none" w:sz="0" w:space="0" w:color="auto"/>
            <w:left w:val="none" w:sz="0" w:space="0" w:color="auto"/>
            <w:bottom w:val="none" w:sz="0" w:space="0" w:color="auto"/>
            <w:right w:val="none" w:sz="0" w:space="0" w:color="auto"/>
          </w:divBdr>
        </w:div>
        <w:div w:id="59642095">
          <w:marLeft w:val="0"/>
          <w:marRight w:val="0"/>
          <w:marTop w:val="0"/>
          <w:marBottom w:val="0"/>
          <w:divBdr>
            <w:top w:val="none" w:sz="0" w:space="0" w:color="auto"/>
            <w:left w:val="none" w:sz="0" w:space="0" w:color="auto"/>
            <w:bottom w:val="none" w:sz="0" w:space="0" w:color="auto"/>
            <w:right w:val="none" w:sz="0" w:space="0" w:color="auto"/>
          </w:divBdr>
        </w:div>
        <w:div w:id="1035040817">
          <w:marLeft w:val="0"/>
          <w:marRight w:val="0"/>
          <w:marTop w:val="0"/>
          <w:marBottom w:val="0"/>
          <w:divBdr>
            <w:top w:val="none" w:sz="0" w:space="0" w:color="auto"/>
            <w:left w:val="none" w:sz="0" w:space="0" w:color="auto"/>
            <w:bottom w:val="none" w:sz="0" w:space="0" w:color="auto"/>
            <w:right w:val="none" w:sz="0" w:space="0" w:color="auto"/>
          </w:divBdr>
        </w:div>
        <w:div w:id="238515465">
          <w:marLeft w:val="0"/>
          <w:marRight w:val="0"/>
          <w:marTop w:val="0"/>
          <w:marBottom w:val="0"/>
          <w:divBdr>
            <w:top w:val="none" w:sz="0" w:space="0" w:color="auto"/>
            <w:left w:val="none" w:sz="0" w:space="0" w:color="auto"/>
            <w:bottom w:val="none" w:sz="0" w:space="0" w:color="auto"/>
            <w:right w:val="none" w:sz="0" w:space="0" w:color="auto"/>
          </w:divBdr>
        </w:div>
        <w:div w:id="2055617584">
          <w:marLeft w:val="0"/>
          <w:marRight w:val="0"/>
          <w:marTop w:val="0"/>
          <w:marBottom w:val="0"/>
          <w:divBdr>
            <w:top w:val="none" w:sz="0" w:space="0" w:color="auto"/>
            <w:left w:val="none" w:sz="0" w:space="0" w:color="auto"/>
            <w:bottom w:val="none" w:sz="0" w:space="0" w:color="auto"/>
            <w:right w:val="none" w:sz="0" w:space="0" w:color="auto"/>
          </w:divBdr>
        </w:div>
        <w:div w:id="142310850">
          <w:marLeft w:val="0"/>
          <w:marRight w:val="0"/>
          <w:marTop w:val="0"/>
          <w:marBottom w:val="0"/>
          <w:divBdr>
            <w:top w:val="none" w:sz="0" w:space="0" w:color="auto"/>
            <w:left w:val="none" w:sz="0" w:space="0" w:color="auto"/>
            <w:bottom w:val="none" w:sz="0" w:space="0" w:color="auto"/>
            <w:right w:val="none" w:sz="0" w:space="0" w:color="auto"/>
          </w:divBdr>
        </w:div>
        <w:div w:id="507133128">
          <w:marLeft w:val="0"/>
          <w:marRight w:val="0"/>
          <w:marTop w:val="0"/>
          <w:marBottom w:val="0"/>
          <w:divBdr>
            <w:top w:val="none" w:sz="0" w:space="0" w:color="auto"/>
            <w:left w:val="none" w:sz="0" w:space="0" w:color="auto"/>
            <w:bottom w:val="none" w:sz="0" w:space="0" w:color="auto"/>
            <w:right w:val="none" w:sz="0" w:space="0" w:color="auto"/>
          </w:divBdr>
        </w:div>
        <w:div w:id="1571387694">
          <w:marLeft w:val="0"/>
          <w:marRight w:val="0"/>
          <w:marTop w:val="0"/>
          <w:marBottom w:val="0"/>
          <w:divBdr>
            <w:top w:val="none" w:sz="0" w:space="0" w:color="auto"/>
            <w:left w:val="none" w:sz="0" w:space="0" w:color="auto"/>
            <w:bottom w:val="none" w:sz="0" w:space="0" w:color="auto"/>
            <w:right w:val="none" w:sz="0" w:space="0" w:color="auto"/>
          </w:divBdr>
        </w:div>
        <w:div w:id="1927959866">
          <w:marLeft w:val="0"/>
          <w:marRight w:val="0"/>
          <w:marTop w:val="0"/>
          <w:marBottom w:val="0"/>
          <w:divBdr>
            <w:top w:val="none" w:sz="0" w:space="0" w:color="auto"/>
            <w:left w:val="none" w:sz="0" w:space="0" w:color="auto"/>
            <w:bottom w:val="none" w:sz="0" w:space="0" w:color="auto"/>
            <w:right w:val="none" w:sz="0" w:space="0" w:color="auto"/>
          </w:divBdr>
        </w:div>
        <w:div w:id="623342494">
          <w:marLeft w:val="0"/>
          <w:marRight w:val="0"/>
          <w:marTop w:val="0"/>
          <w:marBottom w:val="0"/>
          <w:divBdr>
            <w:top w:val="none" w:sz="0" w:space="0" w:color="auto"/>
            <w:left w:val="none" w:sz="0" w:space="0" w:color="auto"/>
            <w:bottom w:val="none" w:sz="0" w:space="0" w:color="auto"/>
            <w:right w:val="none" w:sz="0" w:space="0" w:color="auto"/>
          </w:divBdr>
        </w:div>
        <w:div w:id="227346055">
          <w:marLeft w:val="0"/>
          <w:marRight w:val="0"/>
          <w:marTop w:val="0"/>
          <w:marBottom w:val="0"/>
          <w:divBdr>
            <w:top w:val="none" w:sz="0" w:space="0" w:color="auto"/>
            <w:left w:val="none" w:sz="0" w:space="0" w:color="auto"/>
            <w:bottom w:val="none" w:sz="0" w:space="0" w:color="auto"/>
            <w:right w:val="none" w:sz="0" w:space="0" w:color="auto"/>
          </w:divBdr>
        </w:div>
        <w:div w:id="1843274877">
          <w:marLeft w:val="0"/>
          <w:marRight w:val="0"/>
          <w:marTop w:val="0"/>
          <w:marBottom w:val="0"/>
          <w:divBdr>
            <w:top w:val="none" w:sz="0" w:space="0" w:color="auto"/>
            <w:left w:val="none" w:sz="0" w:space="0" w:color="auto"/>
            <w:bottom w:val="none" w:sz="0" w:space="0" w:color="auto"/>
            <w:right w:val="none" w:sz="0" w:space="0" w:color="auto"/>
          </w:divBdr>
        </w:div>
        <w:div w:id="1419983313">
          <w:marLeft w:val="0"/>
          <w:marRight w:val="0"/>
          <w:marTop w:val="0"/>
          <w:marBottom w:val="0"/>
          <w:divBdr>
            <w:top w:val="none" w:sz="0" w:space="0" w:color="auto"/>
            <w:left w:val="none" w:sz="0" w:space="0" w:color="auto"/>
            <w:bottom w:val="none" w:sz="0" w:space="0" w:color="auto"/>
            <w:right w:val="none" w:sz="0" w:space="0" w:color="auto"/>
          </w:divBdr>
        </w:div>
        <w:div w:id="698313060">
          <w:marLeft w:val="0"/>
          <w:marRight w:val="0"/>
          <w:marTop w:val="0"/>
          <w:marBottom w:val="0"/>
          <w:divBdr>
            <w:top w:val="none" w:sz="0" w:space="0" w:color="auto"/>
            <w:left w:val="none" w:sz="0" w:space="0" w:color="auto"/>
            <w:bottom w:val="none" w:sz="0" w:space="0" w:color="auto"/>
            <w:right w:val="none" w:sz="0" w:space="0" w:color="auto"/>
          </w:divBdr>
        </w:div>
        <w:div w:id="1089693501">
          <w:marLeft w:val="0"/>
          <w:marRight w:val="0"/>
          <w:marTop w:val="0"/>
          <w:marBottom w:val="0"/>
          <w:divBdr>
            <w:top w:val="none" w:sz="0" w:space="0" w:color="auto"/>
            <w:left w:val="none" w:sz="0" w:space="0" w:color="auto"/>
            <w:bottom w:val="none" w:sz="0" w:space="0" w:color="auto"/>
            <w:right w:val="none" w:sz="0" w:space="0" w:color="auto"/>
          </w:divBdr>
        </w:div>
        <w:div w:id="1141071217">
          <w:marLeft w:val="0"/>
          <w:marRight w:val="0"/>
          <w:marTop w:val="0"/>
          <w:marBottom w:val="0"/>
          <w:divBdr>
            <w:top w:val="none" w:sz="0" w:space="0" w:color="auto"/>
            <w:left w:val="none" w:sz="0" w:space="0" w:color="auto"/>
            <w:bottom w:val="none" w:sz="0" w:space="0" w:color="auto"/>
            <w:right w:val="none" w:sz="0" w:space="0" w:color="auto"/>
          </w:divBdr>
        </w:div>
        <w:div w:id="1352683535">
          <w:marLeft w:val="0"/>
          <w:marRight w:val="0"/>
          <w:marTop w:val="0"/>
          <w:marBottom w:val="0"/>
          <w:divBdr>
            <w:top w:val="none" w:sz="0" w:space="0" w:color="auto"/>
            <w:left w:val="none" w:sz="0" w:space="0" w:color="auto"/>
            <w:bottom w:val="none" w:sz="0" w:space="0" w:color="auto"/>
            <w:right w:val="none" w:sz="0" w:space="0" w:color="auto"/>
          </w:divBdr>
        </w:div>
        <w:div w:id="2085646154">
          <w:marLeft w:val="0"/>
          <w:marRight w:val="0"/>
          <w:marTop w:val="0"/>
          <w:marBottom w:val="0"/>
          <w:divBdr>
            <w:top w:val="none" w:sz="0" w:space="0" w:color="auto"/>
            <w:left w:val="none" w:sz="0" w:space="0" w:color="auto"/>
            <w:bottom w:val="none" w:sz="0" w:space="0" w:color="auto"/>
            <w:right w:val="none" w:sz="0" w:space="0" w:color="auto"/>
          </w:divBdr>
        </w:div>
        <w:div w:id="45421518">
          <w:marLeft w:val="0"/>
          <w:marRight w:val="0"/>
          <w:marTop w:val="0"/>
          <w:marBottom w:val="0"/>
          <w:divBdr>
            <w:top w:val="none" w:sz="0" w:space="0" w:color="auto"/>
            <w:left w:val="none" w:sz="0" w:space="0" w:color="auto"/>
            <w:bottom w:val="none" w:sz="0" w:space="0" w:color="auto"/>
            <w:right w:val="none" w:sz="0" w:space="0" w:color="auto"/>
          </w:divBdr>
        </w:div>
        <w:div w:id="1648438839">
          <w:marLeft w:val="0"/>
          <w:marRight w:val="0"/>
          <w:marTop w:val="0"/>
          <w:marBottom w:val="0"/>
          <w:divBdr>
            <w:top w:val="none" w:sz="0" w:space="0" w:color="auto"/>
            <w:left w:val="none" w:sz="0" w:space="0" w:color="auto"/>
            <w:bottom w:val="none" w:sz="0" w:space="0" w:color="auto"/>
            <w:right w:val="none" w:sz="0" w:space="0" w:color="auto"/>
          </w:divBdr>
        </w:div>
        <w:div w:id="284431057">
          <w:marLeft w:val="0"/>
          <w:marRight w:val="0"/>
          <w:marTop w:val="0"/>
          <w:marBottom w:val="0"/>
          <w:divBdr>
            <w:top w:val="none" w:sz="0" w:space="0" w:color="auto"/>
            <w:left w:val="none" w:sz="0" w:space="0" w:color="auto"/>
            <w:bottom w:val="none" w:sz="0" w:space="0" w:color="auto"/>
            <w:right w:val="none" w:sz="0" w:space="0" w:color="auto"/>
          </w:divBdr>
        </w:div>
        <w:div w:id="1598830536">
          <w:marLeft w:val="0"/>
          <w:marRight w:val="0"/>
          <w:marTop w:val="0"/>
          <w:marBottom w:val="0"/>
          <w:divBdr>
            <w:top w:val="none" w:sz="0" w:space="0" w:color="auto"/>
            <w:left w:val="none" w:sz="0" w:space="0" w:color="auto"/>
            <w:bottom w:val="none" w:sz="0" w:space="0" w:color="auto"/>
            <w:right w:val="none" w:sz="0" w:space="0" w:color="auto"/>
          </w:divBdr>
        </w:div>
        <w:div w:id="189802842">
          <w:marLeft w:val="0"/>
          <w:marRight w:val="0"/>
          <w:marTop w:val="0"/>
          <w:marBottom w:val="0"/>
          <w:divBdr>
            <w:top w:val="none" w:sz="0" w:space="0" w:color="auto"/>
            <w:left w:val="none" w:sz="0" w:space="0" w:color="auto"/>
            <w:bottom w:val="none" w:sz="0" w:space="0" w:color="auto"/>
            <w:right w:val="none" w:sz="0" w:space="0" w:color="auto"/>
          </w:divBdr>
        </w:div>
        <w:div w:id="62683946">
          <w:marLeft w:val="0"/>
          <w:marRight w:val="0"/>
          <w:marTop w:val="0"/>
          <w:marBottom w:val="0"/>
          <w:divBdr>
            <w:top w:val="none" w:sz="0" w:space="0" w:color="auto"/>
            <w:left w:val="none" w:sz="0" w:space="0" w:color="auto"/>
            <w:bottom w:val="none" w:sz="0" w:space="0" w:color="auto"/>
            <w:right w:val="none" w:sz="0" w:space="0" w:color="auto"/>
          </w:divBdr>
        </w:div>
        <w:div w:id="847057903">
          <w:marLeft w:val="0"/>
          <w:marRight w:val="0"/>
          <w:marTop w:val="0"/>
          <w:marBottom w:val="0"/>
          <w:divBdr>
            <w:top w:val="none" w:sz="0" w:space="0" w:color="auto"/>
            <w:left w:val="none" w:sz="0" w:space="0" w:color="auto"/>
            <w:bottom w:val="none" w:sz="0" w:space="0" w:color="auto"/>
            <w:right w:val="none" w:sz="0" w:space="0" w:color="auto"/>
          </w:divBdr>
        </w:div>
        <w:div w:id="1102142723">
          <w:marLeft w:val="0"/>
          <w:marRight w:val="0"/>
          <w:marTop w:val="0"/>
          <w:marBottom w:val="0"/>
          <w:divBdr>
            <w:top w:val="none" w:sz="0" w:space="0" w:color="auto"/>
            <w:left w:val="none" w:sz="0" w:space="0" w:color="auto"/>
            <w:bottom w:val="none" w:sz="0" w:space="0" w:color="auto"/>
            <w:right w:val="none" w:sz="0" w:space="0" w:color="auto"/>
          </w:divBdr>
        </w:div>
        <w:div w:id="1469517991">
          <w:marLeft w:val="0"/>
          <w:marRight w:val="0"/>
          <w:marTop w:val="0"/>
          <w:marBottom w:val="0"/>
          <w:divBdr>
            <w:top w:val="none" w:sz="0" w:space="0" w:color="auto"/>
            <w:left w:val="none" w:sz="0" w:space="0" w:color="auto"/>
            <w:bottom w:val="none" w:sz="0" w:space="0" w:color="auto"/>
            <w:right w:val="none" w:sz="0" w:space="0" w:color="auto"/>
          </w:divBdr>
        </w:div>
        <w:div w:id="1521969619">
          <w:marLeft w:val="0"/>
          <w:marRight w:val="0"/>
          <w:marTop w:val="0"/>
          <w:marBottom w:val="0"/>
          <w:divBdr>
            <w:top w:val="none" w:sz="0" w:space="0" w:color="auto"/>
            <w:left w:val="none" w:sz="0" w:space="0" w:color="auto"/>
            <w:bottom w:val="none" w:sz="0" w:space="0" w:color="auto"/>
            <w:right w:val="none" w:sz="0" w:space="0" w:color="auto"/>
          </w:divBdr>
        </w:div>
        <w:div w:id="1879389492">
          <w:marLeft w:val="0"/>
          <w:marRight w:val="0"/>
          <w:marTop w:val="0"/>
          <w:marBottom w:val="0"/>
          <w:divBdr>
            <w:top w:val="none" w:sz="0" w:space="0" w:color="auto"/>
            <w:left w:val="none" w:sz="0" w:space="0" w:color="auto"/>
            <w:bottom w:val="none" w:sz="0" w:space="0" w:color="auto"/>
            <w:right w:val="none" w:sz="0" w:space="0" w:color="auto"/>
          </w:divBdr>
        </w:div>
        <w:div w:id="489761393">
          <w:marLeft w:val="0"/>
          <w:marRight w:val="0"/>
          <w:marTop w:val="0"/>
          <w:marBottom w:val="0"/>
          <w:divBdr>
            <w:top w:val="none" w:sz="0" w:space="0" w:color="auto"/>
            <w:left w:val="none" w:sz="0" w:space="0" w:color="auto"/>
            <w:bottom w:val="none" w:sz="0" w:space="0" w:color="auto"/>
            <w:right w:val="none" w:sz="0" w:space="0" w:color="auto"/>
          </w:divBdr>
        </w:div>
        <w:div w:id="1020010179">
          <w:marLeft w:val="0"/>
          <w:marRight w:val="0"/>
          <w:marTop w:val="0"/>
          <w:marBottom w:val="0"/>
          <w:divBdr>
            <w:top w:val="none" w:sz="0" w:space="0" w:color="auto"/>
            <w:left w:val="none" w:sz="0" w:space="0" w:color="auto"/>
            <w:bottom w:val="none" w:sz="0" w:space="0" w:color="auto"/>
            <w:right w:val="none" w:sz="0" w:space="0" w:color="auto"/>
          </w:divBdr>
        </w:div>
        <w:div w:id="1048920857">
          <w:marLeft w:val="0"/>
          <w:marRight w:val="0"/>
          <w:marTop w:val="0"/>
          <w:marBottom w:val="0"/>
          <w:divBdr>
            <w:top w:val="none" w:sz="0" w:space="0" w:color="auto"/>
            <w:left w:val="none" w:sz="0" w:space="0" w:color="auto"/>
            <w:bottom w:val="none" w:sz="0" w:space="0" w:color="auto"/>
            <w:right w:val="none" w:sz="0" w:space="0" w:color="auto"/>
          </w:divBdr>
        </w:div>
        <w:div w:id="1133861721">
          <w:marLeft w:val="0"/>
          <w:marRight w:val="0"/>
          <w:marTop w:val="0"/>
          <w:marBottom w:val="0"/>
          <w:divBdr>
            <w:top w:val="none" w:sz="0" w:space="0" w:color="auto"/>
            <w:left w:val="none" w:sz="0" w:space="0" w:color="auto"/>
            <w:bottom w:val="none" w:sz="0" w:space="0" w:color="auto"/>
            <w:right w:val="none" w:sz="0" w:space="0" w:color="auto"/>
          </w:divBdr>
        </w:div>
        <w:div w:id="28723231">
          <w:marLeft w:val="0"/>
          <w:marRight w:val="0"/>
          <w:marTop w:val="0"/>
          <w:marBottom w:val="0"/>
          <w:divBdr>
            <w:top w:val="none" w:sz="0" w:space="0" w:color="auto"/>
            <w:left w:val="none" w:sz="0" w:space="0" w:color="auto"/>
            <w:bottom w:val="none" w:sz="0" w:space="0" w:color="auto"/>
            <w:right w:val="none" w:sz="0" w:space="0" w:color="auto"/>
          </w:divBdr>
        </w:div>
        <w:div w:id="1960187727">
          <w:marLeft w:val="0"/>
          <w:marRight w:val="0"/>
          <w:marTop w:val="0"/>
          <w:marBottom w:val="0"/>
          <w:divBdr>
            <w:top w:val="none" w:sz="0" w:space="0" w:color="auto"/>
            <w:left w:val="none" w:sz="0" w:space="0" w:color="auto"/>
            <w:bottom w:val="none" w:sz="0" w:space="0" w:color="auto"/>
            <w:right w:val="none" w:sz="0" w:space="0" w:color="auto"/>
          </w:divBdr>
        </w:div>
        <w:div w:id="1119765407">
          <w:marLeft w:val="0"/>
          <w:marRight w:val="0"/>
          <w:marTop w:val="0"/>
          <w:marBottom w:val="0"/>
          <w:divBdr>
            <w:top w:val="none" w:sz="0" w:space="0" w:color="auto"/>
            <w:left w:val="none" w:sz="0" w:space="0" w:color="auto"/>
            <w:bottom w:val="none" w:sz="0" w:space="0" w:color="auto"/>
            <w:right w:val="none" w:sz="0" w:space="0" w:color="auto"/>
          </w:divBdr>
        </w:div>
        <w:div w:id="980579466">
          <w:marLeft w:val="0"/>
          <w:marRight w:val="0"/>
          <w:marTop w:val="0"/>
          <w:marBottom w:val="0"/>
          <w:divBdr>
            <w:top w:val="none" w:sz="0" w:space="0" w:color="auto"/>
            <w:left w:val="none" w:sz="0" w:space="0" w:color="auto"/>
            <w:bottom w:val="none" w:sz="0" w:space="0" w:color="auto"/>
            <w:right w:val="none" w:sz="0" w:space="0" w:color="auto"/>
          </w:divBdr>
        </w:div>
        <w:div w:id="1996686113">
          <w:marLeft w:val="0"/>
          <w:marRight w:val="0"/>
          <w:marTop w:val="0"/>
          <w:marBottom w:val="0"/>
          <w:divBdr>
            <w:top w:val="none" w:sz="0" w:space="0" w:color="auto"/>
            <w:left w:val="none" w:sz="0" w:space="0" w:color="auto"/>
            <w:bottom w:val="none" w:sz="0" w:space="0" w:color="auto"/>
            <w:right w:val="none" w:sz="0" w:space="0" w:color="auto"/>
          </w:divBdr>
        </w:div>
        <w:div w:id="218519278">
          <w:marLeft w:val="0"/>
          <w:marRight w:val="0"/>
          <w:marTop w:val="0"/>
          <w:marBottom w:val="0"/>
          <w:divBdr>
            <w:top w:val="none" w:sz="0" w:space="0" w:color="auto"/>
            <w:left w:val="none" w:sz="0" w:space="0" w:color="auto"/>
            <w:bottom w:val="none" w:sz="0" w:space="0" w:color="auto"/>
            <w:right w:val="none" w:sz="0" w:space="0" w:color="auto"/>
          </w:divBdr>
        </w:div>
        <w:div w:id="2133015438">
          <w:marLeft w:val="0"/>
          <w:marRight w:val="0"/>
          <w:marTop w:val="0"/>
          <w:marBottom w:val="0"/>
          <w:divBdr>
            <w:top w:val="none" w:sz="0" w:space="0" w:color="auto"/>
            <w:left w:val="none" w:sz="0" w:space="0" w:color="auto"/>
            <w:bottom w:val="none" w:sz="0" w:space="0" w:color="auto"/>
            <w:right w:val="none" w:sz="0" w:space="0" w:color="auto"/>
          </w:divBdr>
        </w:div>
        <w:div w:id="1316955034">
          <w:marLeft w:val="0"/>
          <w:marRight w:val="0"/>
          <w:marTop w:val="0"/>
          <w:marBottom w:val="0"/>
          <w:divBdr>
            <w:top w:val="none" w:sz="0" w:space="0" w:color="auto"/>
            <w:left w:val="none" w:sz="0" w:space="0" w:color="auto"/>
            <w:bottom w:val="none" w:sz="0" w:space="0" w:color="auto"/>
            <w:right w:val="none" w:sz="0" w:space="0" w:color="auto"/>
          </w:divBdr>
        </w:div>
        <w:div w:id="1649937691">
          <w:marLeft w:val="0"/>
          <w:marRight w:val="0"/>
          <w:marTop w:val="0"/>
          <w:marBottom w:val="0"/>
          <w:divBdr>
            <w:top w:val="none" w:sz="0" w:space="0" w:color="auto"/>
            <w:left w:val="none" w:sz="0" w:space="0" w:color="auto"/>
            <w:bottom w:val="none" w:sz="0" w:space="0" w:color="auto"/>
            <w:right w:val="none" w:sz="0" w:space="0" w:color="auto"/>
          </w:divBdr>
        </w:div>
        <w:div w:id="1521317280">
          <w:marLeft w:val="0"/>
          <w:marRight w:val="0"/>
          <w:marTop w:val="0"/>
          <w:marBottom w:val="0"/>
          <w:divBdr>
            <w:top w:val="none" w:sz="0" w:space="0" w:color="auto"/>
            <w:left w:val="none" w:sz="0" w:space="0" w:color="auto"/>
            <w:bottom w:val="none" w:sz="0" w:space="0" w:color="auto"/>
            <w:right w:val="none" w:sz="0" w:space="0" w:color="auto"/>
          </w:divBdr>
        </w:div>
        <w:div w:id="578910339">
          <w:marLeft w:val="0"/>
          <w:marRight w:val="0"/>
          <w:marTop w:val="0"/>
          <w:marBottom w:val="0"/>
          <w:divBdr>
            <w:top w:val="none" w:sz="0" w:space="0" w:color="auto"/>
            <w:left w:val="none" w:sz="0" w:space="0" w:color="auto"/>
            <w:bottom w:val="none" w:sz="0" w:space="0" w:color="auto"/>
            <w:right w:val="none" w:sz="0" w:space="0" w:color="auto"/>
          </w:divBdr>
        </w:div>
        <w:div w:id="1436367255">
          <w:marLeft w:val="0"/>
          <w:marRight w:val="0"/>
          <w:marTop w:val="0"/>
          <w:marBottom w:val="0"/>
          <w:divBdr>
            <w:top w:val="none" w:sz="0" w:space="0" w:color="auto"/>
            <w:left w:val="none" w:sz="0" w:space="0" w:color="auto"/>
            <w:bottom w:val="none" w:sz="0" w:space="0" w:color="auto"/>
            <w:right w:val="none" w:sz="0" w:space="0" w:color="auto"/>
          </w:divBdr>
        </w:div>
        <w:div w:id="2063361090">
          <w:marLeft w:val="0"/>
          <w:marRight w:val="0"/>
          <w:marTop w:val="0"/>
          <w:marBottom w:val="0"/>
          <w:divBdr>
            <w:top w:val="none" w:sz="0" w:space="0" w:color="auto"/>
            <w:left w:val="none" w:sz="0" w:space="0" w:color="auto"/>
            <w:bottom w:val="none" w:sz="0" w:space="0" w:color="auto"/>
            <w:right w:val="none" w:sz="0" w:space="0" w:color="auto"/>
          </w:divBdr>
        </w:div>
        <w:div w:id="1293636433">
          <w:marLeft w:val="0"/>
          <w:marRight w:val="0"/>
          <w:marTop w:val="0"/>
          <w:marBottom w:val="0"/>
          <w:divBdr>
            <w:top w:val="none" w:sz="0" w:space="0" w:color="auto"/>
            <w:left w:val="none" w:sz="0" w:space="0" w:color="auto"/>
            <w:bottom w:val="none" w:sz="0" w:space="0" w:color="auto"/>
            <w:right w:val="none" w:sz="0" w:space="0" w:color="auto"/>
          </w:divBdr>
        </w:div>
        <w:div w:id="1803233595">
          <w:marLeft w:val="0"/>
          <w:marRight w:val="0"/>
          <w:marTop w:val="0"/>
          <w:marBottom w:val="0"/>
          <w:divBdr>
            <w:top w:val="none" w:sz="0" w:space="0" w:color="auto"/>
            <w:left w:val="none" w:sz="0" w:space="0" w:color="auto"/>
            <w:bottom w:val="none" w:sz="0" w:space="0" w:color="auto"/>
            <w:right w:val="none" w:sz="0" w:space="0" w:color="auto"/>
          </w:divBdr>
        </w:div>
        <w:div w:id="1375235755">
          <w:marLeft w:val="0"/>
          <w:marRight w:val="0"/>
          <w:marTop w:val="0"/>
          <w:marBottom w:val="0"/>
          <w:divBdr>
            <w:top w:val="none" w:sz="0" w:space="0" w:color="auto"/>
            <w:left w:val="none" w:sz="0" w:space="0" w:color="auto"/>
            <w:bottom w:val="none" w:sz="0" w:space="0" w:color="auto"/>
            <w:right w:val="none" w:sz="0" w:space="0" w:color="auto"/>
          </w:divBdr>
        </w:div>
        <w:div w:id="1143622818">
          <w:marLeft w:val="0"/>
          <w:marRight w:val="0"/>
          <w:marTop w:val="0"/>
          <w:marBottom w:val="0"/>
          <w:divBdr>
            <w:top w:val="none" w:sz="0" w:space="0" w:color="auto"/>
            <w:left w:val="none" w:sz="0" w:space="0" w:color="auto"/>
            <w:bottom w:val="none" w:sz="0" w:space="0" w:color="auto"/>
            <w:right w:val="none" w:sz="0" w:space="0" w:color="auto"/>
          </w:divBdr>
        </w:div>
        <w:div w:id="1989823990">
          <w:marLeft w:val="0"/>
          <w:marRight w:val="0"/>
          <w:marTop w:val="0"/>
          <w:marBottom w:val="0"/>
          <w:divBdr>
            <w:top w:val="none" w:sz="0" w:space="0" w:color="auto"/>
            <w:left w:val="none" w:sz="0" w:space="0" w:color="auto"/>
            <w:bottom w:val="none" w:sz="0" w:space="0" w:color="auto"/>
            <w:right w:val="none" w:sz="0" w:space="0" w:color="auto"/>
          </w:divBdr>
        </w:div>
        <w:div w:id="1870796338">
          <w:marLeft w:val="0"/>
          <w:marRight w:val="0"/>
          <w:marTop w:val="0"/>
          <w:marBottom w:val="0"/>
          <w:divBdr>
            <w:top w:val="none" w:sz="0" w:space="0" w:color="auto"/>
            <w:left w:val="none" w:sz="0" w:space="0" w:color="auto"/>
            <w:bottom w:val="none" w:sz="0" w:space="0" w:color="auto"/>
            <w:right w:val="none" w:sz="0" w:space="0" w:color="auto"/>
          </w:divBdr>
        </w:div>
        <w:div w:id="134418709">
          <w:marLeft w:val="0"/>
          <w:marRight w:val="0"/>
          <w:marTop w:val="0"/>
          <w:marBottom w:val="0"/>
          <w:divBdr>
            <w:top w:val="none" w:sz="0" w:space="0" w:color="auto"/>
            <w:left w:val="none" w:sz="0" w:space="0" w:color="auto"/>
            <w:bottom w:val="none" w:sz="0" w:space="0" w:color="auto"/>
            <w:right w:val="none" w:sz="0" w:space="0" w:color="auto"/>
          </w:divBdr>
        </w:div>
        <w:div w:id="1501894192">
          <w:marLeft w:val="0"/>
          <w:marRight w:val="0"/>
          <w:marTop w:val="0"/>
          <w:marBottom w:val="0"/>
          <w:divBdr>
            <w:top w:val="none" w:sz="0" w:space="0" w:color="auto"/>
            <w:left w:val="none" w:sz="0" w:space="0" w:color="auto"/>
            <w:bottom w:val="none" w:sz="0" w:space="0" w:color="auto"/>
            <w:right w:val="none" w:sz="0" w:space="0" w:color="auto"/>
          </w:divBdr>
        </w:div>
        <w:div w:id="743449191">
          <w:marLeft w:val="0"/>
          <w:marRight w:val="0"/>
          <w:marTop w:val="0"/>
          <w:marBottom w:val="0"/>
          <w:divBdr>
            <w:top w:val="none" w:sz="0" w:space="0" w:color="auto"/>
            <w:left w:val="none" w:sz="0" w:space="0" w:color="auto"/>
            <w:bottom w:val="none" w:sz="0" w:space="0" w:color="auto"/>
            <w:right w:val="none" w:sz="0" w:space="0" w:color="auto"/>
          </w:divBdr>
        </w:div>
        <w:div w:id="1224677305">
          <w:marLeft w:val="0"/>
          <w:marRight w:val="0"/>
          <w:marTop w:val="0"/>
          <w:marBottom w:val="0"/>
          <w:divBdr>
            <w:top w:val="none" w:sz="0" w:space="0" w:color="auto"/>
            <w:left w:val="none" w:sz="0" w:space="0" w:color="auto"/>
            <w:bottom w:val="none" w:sz="0" w:space="0" w:color="auto"/>
            <w:right w:val="none" w:sz="0" w:space="0" w:color="auto"/>
          </w:divBdr>
        </w:div>
        <w:div w:id="752048376">
          <w:marLeft w:val="0"/>
          <w:marRight w:val="0"/>
          <w:marTop w:val="0"/>
          <w:marBottom w:val="0"/>
          <w:divBdr>
            <w:top w:val="none" w:sz="0" w:space="0" w:color="auto"/>
            <w:left w:val="none" w:sz="0" w:space="0" w:color="auto"/>
            <w:bottom w:val="none" w:sz="0" w:space="0" w:color="auto"/>
            <w:right w:val="none" w:sz="0" w:space="0" w:color="auto"/>
          </w:divBdr>
        </w:div>
        <w:div w:id="910847259">
          <w:marLeft w:val="0"/>
          <w:marRight w:val="0"/>
          <w:marTop w:val="0"/>
          <w:marBottom w:val="0"/>
          <w:divBdr>
            <w:top w:val="none" w:sz="0" w:space="0" w:color="auto"/>
            <w:left w:val="none" w:sz="0" w:space="0" w:color="auto"/>
            <w:bottom w:val="none" w:sz="0" w:space="0" w:color="auto"/>
            <w:right w:val="none" w:sz="0" w:space="0" w:color="auto"/>
          </w:divBdr>
        </w:div>
        <w:div w:id="1503861363">
          <w:marLeft w:val="0"/>
          <w:marRight w:val="0"/>
          <w:marTop w:val="0"/>
          <w:marBottom w:val="0"/>
          <w:divBdr>
            <w:top w:val="none" w:sz="0" w:space="0" w:color="auto"/>
            <w:left w:val="none" w:sz="0" w:space="0" w:color="auto"/>
            <w:bottom w:val="none" w:sz="0" w:space="0" w:color="auto"/>
            <w:right w:val="none" w:sz="0" w:space="0" w:color="auto"/>
          </w:divBdr>
        </w:div>
        <w:div w:id="1233002807">
          <w:marLeft w:val="0"/>
          <w:marRight w:val="0"/>
          <w:marTop w:val="0"/>
          <w:marBottom w:val="0"/>
          <w:divBdr>
            <w:top w:val="none" w:sz="0" w:space="0" w:color="auto"/>
            <w:left w:val="none" w:sz="0" w:space="0" w:color="auto"/>
            <w:bottom w:val="none" w:sz="0" w:space="0" w:color="auto"/>
            <w:right w:val="none" w:sz="0" w:space="0" w:color="auto"/>
          </w:divBdr>
        </w:div>
        <w:div w:id="1383092548">
          <w:marLeft w:val="0"/>
          <w:marRight w:val="0"/>
          <w:marTop w:val="0"/>
          <w:marBottom w:val="0"/>
          <w:divBdr>
            <w:top w:val="none" w:sz="0" w:space="0" w:color="auto"/>
            <w:left w:val="none" w:sz="0" w:space="0" w:color="auto"/>
            <w:bottom w:val="none" w:sz="0" w:space="0" w:color="auto"/>
            <w:right w:val="none" w:sz="0" w:space="0" w:color="auto"/>
          </w:divBdr>
        </w:div>
        <w:div w:id="826749706">
          <w:marLeft w:val="0"/>
          <w:marRight w:val="0"/>
          <w:marTop w:val="0"/>
          <w:marBottom w:val="0"/>
          <w:divBdr>
            <w:top w:val="none" w:sz="0" w:space="0" w:color="auto"/>
            <w:left w:val="none" w:sz="0" w:space="0" w:color="auto"/>
            <w:bottom w:val="none" w:sz="0" w:space="0" w:color="auto"/>
            <w:right w:val="none" w:sz="0" w:space="0" w:color="auto"/>
          </w:divBdr>
        </w:div>
        <w:div w:id="584071810">
          <w:marLeft w:val="0"/>
          <w:marRight w:val="0"/>
          <w:marTop w:val="0"/>
          <w:marBottom w:val="0"/>
          <w:divBdr>
            <w:top w:val="none" w:sz="0" w:space="0" w:color="auto"/>
            <w:left w:val="none" w:sz="0" w:space="0" w:color="auto"/>
            <w:bottom w:val="none" w:sz="0" w:space="0" w:color="auto"/>
            <w:right w:val="none" w:sz="0" w:space="0" w:color="auto"/>
          </w:divBdr>
        </w:div>
        <w:div w:id="682317130">
          <w:marLeft w:val="0"/>
          <w:marRight w:val="0"/>
          <w:marTop w:val="0"/>
          <w:marBottom w:val="0"/>
          <w:divBdr>
            <w:top w:val="none" w:sz="0" w:space="0" w:color="auto"/>
            <w:left w:val="none" w:sz="0" w:space="0" w:color="auto"/>
            <w:bottom w:val="none" w:sz="0" w:space="0" w:color="auto"/>
            <w:right w:val="none" w:sz="0" w:space="0" w:color="auto"/>
          </w:divBdr>
        </w:div>
        <w:div w:id="525606977">
          <w:marLeft w:val="0"/>
          <w:marRight w:val="0"/>
          <w:marTop w:val="0"/>
          <w:marBottom w:val="0"/>
          <w:divBdr>
            <w:top w:val="none" w:sz="0" w:space="0" w:color="auto"/>
            <w:left w:val="none" w:sz="0" w:space="0" w:color="auto"/>
            <w:bottom w:val="none" w:sz="0" w:space="0" w:color="auto"/>
            <w:right w:val="none" w:sz="0" w:space="0" w:color="auto"/>
          </w:divBdr>
        </w:div>
        <w:div w:id="1985232146">
          <w:marLeft w:val="0"/>
          <w:marRight w:val="0"/>
          <w:marTop w:val="0"/>
          <w:marBottom w:val="0"/>
          <w:divBdr>
            <w:top w:val="none" w:sz="0" w:space="0" w:color="auto"/>
            <w:left w:val="none" w:sz="0" w:space="0" w:color="auto"/>
            <w:bottom w:val="none" w:sz="0" w:space="0" w:color="auto"/>
            <w:right w:val="none" w:sz="0" w:space="0" w:color="auto"/>
          </w:divBdr>
        </w:div>
        <w:div w:id="58214176">
          <w:marLeft w:val="0"/>
          <w:marRight w:val="0"/>
          <w:marTop w:val="0"/>
          <w:marBottom w:val="0"/>
          <w:divBdr>
            <w:top w:val="none" w:sz="0" w:space="0" w:color="auto"/>
            <w:left w:val="none" w:sz="0" w:space="0" w:color="auto"/>
            <w:bottom w:val="none" w:sz="0" w:space="0" w:color="auto"/>
            <w:right w:val="none" w:sz="0" w:space="0" w:color="auto"/>
          </w:divBdr>
        </w:div>
        <w:div w:id="904142611">
          <w:marLeft w:val="0"/>
          <w:marRight w:val="0"/>
          <w:marTop w:val="0"/>
          <w:marBottom w:val="0"/>
          <w:divBdr>
            <w:top w:val="none" w:sz="0" w:space="0" w:color="auto"/>
            <w:left w:val="none" w:sz="0" w:space="0" w:color="auto"/>
            <w:bottom w:val="none" w:sz="0" w:space="0" w:color="auto"/>
            <w:right w:val="none" w:sz="0" w:space="0" w:color="auto"/>
          </w:divBdr>
        </w:div>
        <w:div w:id="1034771424">
          <w:marLeft w:val="0"/>
          <w:marRight w:val="0"/>
          <w:marTop w:val="0"/>
          <w:marBottom w:val="0"/>
          <w:divBdr>
            <w:top w:val="none" w:sz="0" w:space="0" w:color="auto"/>
            <w:left w:val="none" w:sz="0" w:space="0" w:color="auto"/>
            <w:bottom w:val="none" w:sz="0" w:space="0" w:color="auto"/>
            <w:right w:val="none" w:sz="0" w:space="0" w:color="auto"/>
          </w:divBdr>
        </w:div>
        <w:div w:id="991443424">
          <w:marLeft w:val="0"/>
          <w:marRight w:val="0"/>
          <w:marTop w:val="0"/>
          <w:marBottom w:val="0"/>
          <w:divBdr>
            <w:top w:val="none" w:sz="0" w:space="0" w:color="auto"/>
            <w:left w:val="none" w:sz="0" w:space="0" w:color="auto"/>
            <w:bottom w:val="none" w:sz="0" w:space="0" w:color="auto"/>
            <w:right w:val="none" w:sz="0" w:space="0" w:color="auto"/>
          </w:divBdr>
        </w:div>
        <w:div w:id="1494831039">
          <w:marLeft w:val="0"/>
          <w:marRight w:val="0"/>
          <w:marTop w:val="0"/>
          <w:marBottom w:val="0"/>
          <w:divBdr>
            <w:top w:val="none" w:sz="0" w:space="0" w:color="auto"/>
            <w:left w:val="none" w:sz="0" w:space="0" w:color="auto"/>
            <w:bottom w:val="none" w:sz="0" w:space="0" w:color="auto"/>
            <w:right w:val="none" w:sz="0" w:space="0" w:color="auto"/>
          </w:divBdr>
        </w:div>
        <w:div w:id="1975988873">
          <w:marLeft w:val="0"/>
          <w:marRight w:val="0"/>
          <w:marTop w:val="0"/>
          <w:marBottom w:val="0"/>
          <w:divBdr>
            <w:top w:val="none" w:sz="0" w:space="0" w:color="auto"/>
            <w:left w:val="none" w:sz="0" w:space="0" w:color="auto"/>
            <w:bottom w:val="none" w:sz="0" w:space="0" w:color="auto"/>
            <w:right w:val="none" w:sz="0" w:space="0" w:color="auto"/>
          </w:divBdr>
        </w:div>
        <w:div w:id="995886656">
          <w:marLeft w:val="0"/>
          <w:marRight w:val="0"/>
          <w:marTop w:val="0"/>
          <w:marBottom w:val="0"/>
          <w:divBdr>
            <w:top w:val="none" w:sz="0" w:space="0" w:color="auto"/>
            <w:left w:val="none" w:sz="0" w:space="0" w:color="auto"/>
            <w:bottom w:val="none" w:sz="0" w:space="0" w:color="auto"/>
            <w:right w:val="none" w:sz="0" w:space="0" w:color="auto"/>
          </w:divBdr>
        </w:div>
        <w:div w:id="1633249039">
          <w:marLeft w:val="0"/>
          <w:marRight w:val="0"/>
          <w:marTop w:val="0"/>
          <w:marBottom w:val="0"/>
          <w:divBdr>
            <w:top w:val="none" w:sz="0" w:space="0" w:color="auto"/>
            <w:left w:val="none" w:sz="0" w:space="0" w:color="auto"/>
            <w:bottom w:val="none" w:sz="0" w:space="0" w:color="auto"/>
            <w:right w:val="none" w:sz="0" w:space="0" w:color="auto"/>
          </w:divBdr>
        </w:div>
        <w:div w:id="1646163577">
          <w:marLeft w:val="0"/>
          <w:marRight w:val="0"/>
          <w:marTop w:val="0"/>
          <w:marBottom w:val="0"/>
          <w:divBdr>
            <w:top w:val="none" w:sz="0" w:space="0" w:color="auto"/>
            <w:left w:val="none" w:sz="0" w:space="0" w:color="auto"/>
            <w:bottom w:val="none" w:sz="0" w:space="0" w:color="auto"/>
            <w:right w:val="none" w:sz="0" w:space="0" w:color="auto"/>
          </w:divBdr>
        </w:div>
        <w:div w:id="439106330">
          <w:marLeft w:val="0"/>
          <w:marRight w:val="0"/>
          <w:marTop w:val="0"/>
          <w:marBottom w:val="0"/>
          <w:divBdr>
            <w:top w:val="none" w:sz="0" w:space="0" w:color="auto"/>
            <w:left w:val="none" w:sz="0" w:space="0" w:color="auto"/>
            <w:bottom w:val="none" w:sz="0" w:space="0" w:color="auto"/>
            <w:right w:val="none" w:sz="0" w:space="0" w:color="auto"/>
          </w:divBdr>
        </w:div>
        <w:div w:id="1698965977">
          <w:marLeft w:val="0"/>
          <w:marRight w:val="0"/>
          <w:marTop w:val="0"/>
          <w:marBottom w:val="0"/>
          <w:divBdr>
            <w:top w:val="none" w:sz="0" w:space="0" w:color="auto"/>
            <w:left w:val="none" w:sz="0" w:space="0" w:color="auto"/>
            <w:bottom w:val="none" w:sz="0" w:space="0" w:color="auto"/>
            <w:right w:val="none" w:sz="0" w:space="0" w:color="auto"/>
          </w:divBdr>
        </w:div>
        <w:div w:id="2126918465">
          <w:marLeft w:val="0"/>
          <w:marRight w:val="0"/>
          <w:marTop w:val="0"/>
          <w:marBottom w:val="0"/>
          <w:divBdr>
            <w:top w:val="none" w:sz="0" w:space="0" w:color="auto"/>
            <w:left w:val="none" w:sz="0" w:space="0" w:color="auto"/>
            <w:bottom w:val="none" w:sz="0" w:space="0" w:color="auto"/>
            <w:right w:val="none" w:sz="0" w:space="0" w:color="auto"/>
          </w:divBdr>
        </w:div>
        <w:div w:id="1587301438">
          <w:marLeft w:val="0"/>
          <w:marRight w:val="0"/>
          <w:marTop w:val="0"/>
          <w:marBottom w:val="0"/>
          <w:divBdr>
            <w:top w:val="none" w:sz="0" w:space="0" w:color="auto"/>
            <w:left w:val="none" w:sz="0" w:space="0" w:color="auto"/>
            <w:bottom w:val="none" w:sz="0" w:space="0" w:color="auto"/>
            <w:right w:val="none" w:sz="0" w:space="0" w:color="auto"/>
          </w:divBdr>
        </w:div>
        <w:div w:id="6249151">
          <w:marLeft w:val="0"/>
          <w:marRight w:val="0"/>
          <w:marTop w:val="0"/>
          <w:marBottom w:val="0"/>
          <w:divBdr>
            <w:top w:val="none" w:sz="0" w:space="0" w:color="auto"/>
            <w:left w:val="none" w:sz="0" w:space="0" w:color="auto"/>
            <w:bottom w:val="none" w:sz="0" w:space="0" w:color="auto"/>
            <w:right w:val="none" w:sz="0" w:space="0" w:color="auto"/>
          </w:divBdr>
        </w:div>
        <w:div w:id="1868253080">
          <w:marLeft w:val="0"/>
          <w:marRight w:val="0"/>
          <w:marTop w:val="0"/>
          <w:marBottom w:val="0"/>
          <w:divBdr>
            <w:top w:val="none" w:sz="0" w:space="0" w:color="auto"/>
            <w:left w:val="none" w:sz="0" w:space="0" w:color="auto"/>
            <w:bottom w:val="none" w:sz="0" w:space="0" w:color="auto"/>
            <w:right w:val="none" w:sz="0" w:space="0" w:color="auto"/>
          </w:divBdr>
        </w:div>
        <w:div w:id="533807033">
          <w:marLeft w:val="0"/>
          <w:marRight w:val="0"/>
          <w:marTop w:val="0"/>
          <w:marBottom w:val="0"/>
          <w:divBdr>
            <w:top w:val="none" w:sz="0" w:space="0" w:color="auto"/>
            <w:left w:val="none" w:sz="0" w:space="0" w:color="auto"/>
            <w:bottom w:val="none" w:sz="0" w:space="0" w:color="auto"/>
            <w:right w:val="none" w:sz="0" w:space="0" w:color="auto"/>
          </w:divBdr>
        </w:div>
        <w:div w:id="754785358">
          <w:marLeft w:val="0"/>
          <w:marRight w:val="0"/>
          <w:marTop w:val="0"/>
          <w:marBottom w:val="0"/>
          <w:divBdr>
            <w:top w:val="none" w:sz="0" w:space="0" w:color="auto"/>
            <w:left w:val="none" w:sz="0" w:space="0" w:color="auto"/>
            <w:bottom w:val="none" w:sz="0" w:space="0" w:color="auto"/>
            <w:right w:val="none" w:sz="0" w:space="0" w:color="auto"/>
          </w:divBdr>
        </w:div>
        <w:div w:id="1535994092">
          <w:marLeft w:val="0"/>
          <w:marRight w:val="0"/>
          <w:marTop w:val="0"/>
          <w:marBottom w:val="0"/>
          <w:divBdr>
            <w:top w:val="none" w:sz="0" w:space="0" w:color="auto"/>
            <w:left w:val="none" w:sz="0" w:space="0" w:color="auto"/>
            <w:bottom w:val="none" w:sz="0" w:space="0" w:color="auto"/>
            <w:right w:val="none" w:sz="0" w:space="0" w:color="auto"/>
          </w:divBdr>
        </w:div>
        <w:div w:id="1551192145">
          <w:marLeft w:val="0"/>
          <w:marRight w:val="0"/>
          <w:marTop w:val="0"/>
          <w:marBottom w:val="0"/>
          <w:divBdr>
            <w:top w:val="none" w:sz="0" w:space="0" w:color="auto"/>
            <w:left w:val="none" w:sz="0" w:space="0" w:color="auto"/>
            <w:bottom w:val="none" w:sz="0" w:space="0" w:color="auto"/>
            <w:right w:val="none" w:sz="0" w:space="0" w:color="auto"/>
          </w:divBdr>
        </w:div>
        <w:div w:id="1637292435">
          <w:marLeft w:val="0"/>
          <w:marRight w:val="0"/>
          <w:marTop w:val="0"/>
          <w:marBottom w:val="0"/>
          <w:divBdr>
            <w:top w:val="none" w:sz="0" w:space="0" w:color="auto"/>
            <w:left w:val="none" w:sz="0" w:space="0" w:color="auto"/>
            <w:bottom w:val="none" w:sz="0" w:space="0" w:color="auto"/>
            <w:right w:val="none" w:sz="0" w:space="0" w:color="auto"/>
          </w:divBdr>
        </w:div>
        <w:div w:id="510796911">
          <w:marLeft w:val="0"/>
          <w:marRight w:val="0"/>
          <w:marTop w:val="0"/>
          <w:marBottom w:val="0"/>
          <w:divBdr>
            <w:top w:val="none" w:sz="0" w:space="0" w:color="auto"/>
            <w:left w:val="none" w:sz="0" w:space="0" w:color="auto"/>
            <w:bottom w:val="none" w:sz="0" w:space="0" w:color="auto"/>
            <w:right w:val="none" w:sz="0" w:space="0" w:color="auto"/>
          </w:divBdr>
        </w:div>
        <w:div w:id="1401518350">
          <w:marLeft w:val="0"/>
          <w:marRight w:val="0"/>
          <w:marTop w:val="0"/>
          <w:marBottom w:val="0"/>
          <w:divBdr>
            <w:top w:val="none" w:sz="0" w:space="0" w:color="auto"/>
            <w:left w:val="none" w:sz="0" w:space="0" w:color="auto"/>
            <w:bottom w:val="none" w:sz="0" w:space="0" w:color="auto"/>
            <w:right w:val="none" w:sz="0" w:space="0" w:color="auto"/>
          </w:divBdr>
        </w:div>
        <w:div w:id="698118958">
          <w:marLeft w:val="0"/>
          <w:marRight w:val="0"/>
          <w:marTop w:val="0"/>
          <w:marBottom w:val="0"/>
          <w:divBdr>
            <w:top w:val="none" w:sz="0" w:space="0" w:color="auto"/>
            <w:left w:val="none" w:sz="0" w:space="0" w:color="auto"/>
            <w:bottom w:val="none" w:sz="0" w:space="0" w:color="auto"/>
            <w:right w:val="none" w:sz="0" w:space="0" w:color="auto"/>
          </w:divBdr>
        </w:div>
        <w:div w:id="1629434127">
          <w:marLeft w:val="0"/>
          <w:marRight w:val="0"/>
          <w:marTop w:val="0"/>
          <w:marBottom w:val="0"/>
          <w:divBdr>
            <w:top w:val="none" w:sz="0" w:space="0" w:color="auto"/>
            <w:left w:val="none" w:sz="0" w:space="0" w:color="auto"/>
            <w:bottom w:val="none" w:sz="0" w:space="0" w:color="auto"/>
            <w:right w:val="none" w:sz="0" w:space="0" w:color="auto"/>
          </w:divBdr>
        </w:div>
        <w:div w:id="754939928">
          <w:marLeft w:val="0"/>
          <w:marRight w:val="0"/>
          <w:marTop w:val="0"/>
          <w:marBottom w:val="0"/>
          <w:divBdr>
            <w:top w:val="none" w:sz="0" w:space="0" w:color="auto"/>
            <w:left w:val="none" w:sz="0" w:space="0" w:color="auto"/>
            <w:bottom w:val="none" w:sz="0" w:space="0" w:color="auto"/>
            <w:right w:val="none" w:sz="0" w:space="0" w:color="auto"/>
          </w:divBdr>
        </w:div>
        <w:div w:id="1821074544">
          <w:marLeft w:val="0"/>
          <w:marRight w:val="0"/>
          <w:marTop w:val="0"/>
          <w:marBottom w:val="0"/>
          <w:divBdr>
            <w:top w:val="none" w:sz="0" w:space="0" w:color="auto"/>
            <w:left w:val="none" w:sz="0" w:space="0" w:color="auto"/>
            <w:bottom w:val="none" w:sz="0" w:space="0" w:color="auto"/>
            <w:right w:val="none" w:sz="0" w:space="0" w:color="auto"/>
          </w:divBdr>
        </w:div>
        <w:div w:id="1145898296">
          <w:marLeft w:val="0"/>
          <w:marRight w:val="0"/>
          <w:marTop w:val="0"/>
          <w:marBottom w:val="0"/>
          <w:divBdr>
            <w:top w:val="none" w:sz="0" w:space="0" w:color="auto"/>
            <w:left w:val="none" w:sz="0" w:space="0" w:color="auto"/>
            <w:bottom w:val="none" w:sz="0" w:space="0" w:color="auto"/>
            <w:right w:val="none" w:sz="0" w:space="0" w:color="auto"/>
          </w:divBdr>
        </w:div>
        <w:div w:id="1235235430">
          <w:marLeft w:val="0"/>
          <w:marRight w:val="0"/>
          <w:marTop w:val="0"/>
          <w:marBottom w:val="0"/>
          <w:divBdr>
            <w:top w:val="none" w:sz="0" w:space="0" w:color="auto"/>
            <w:left w:val="none" w:sz="0" w:space="0" w:color="auto"/>
            <w:bottom w:val="none" w:sz="0" w:space="0" w:color="auto"/>
            <w:right w:val="none" w:sz="0" w:space="0" w:color="auto"/>
          </w:divBdr>
        </w:div>
        <w:div w:id="2012752342">
          <w:marLeft w:val="0"/>
          <w:marRight w:val="0"/>
          <w:marTop w:val="0"/>
          <w:marBottom w:val="0"/>
          <w:divBdr>
            <w:top w:val="none" w:sz="0" w:space="0" w:color="auto"/>
            <w:left w:val="none" w:sz="0" w:space="0" w:color="auto"/>
            <w:bottom w:val="none" w:sz="0" w:space="0" w:color="auto"/>
            <w:right w:val="none" w:sz="0" w:space="0" w:color="auto"/>
          </w:divBdr>
        </w:div>
        <w:div w:id="2093694552">
          <w:marLeft w:val="0"/>
          <w:marRight w:val="0"/>
          <w:marTop w:val="0"/>
          <w:marBottom w:val="0"/>
          <w:divBdr>
            <w:top w:val="none" w:sz="0" w:space="0" w:color="auto"/>
            <w:left w:val="none" w:sz="0" w:space="0" w:color="auto"/>
            <w:bottom w:val="none" w:sz="0" w:space="0" w:color="auto"/>
            <w:right w:val="none" w:sz="0" w:space="0" w:color="auto"/>
          </w:divBdr>
        </w:div>
        <w:div w:id="1104761096">
          <w:marLeft w:val="0"/>
          <w:marRight w:val="0"/>
          <w:marTop w:val="0"/>
          <w:marBottom w:val="0"/>
          <w:divBdr>
            <w:top w:val="none" w:sz="0" w:space="0" w:color="auto"/>
            <w:left w:val="none" w:sz="0" w:space="0" w:color="auto"/>
            <w:bottom w:val="none" w:sz="0" w:space="0" w:color="auto"/>
            <w:right w:val="none" w:sz="0" w:space="0" w:color="auto"/>
          </w:divBdr>
        </w:div>
        <w:div w:id="971210442">
          <w:marLeft w:val="0"/>
          <w:marRight w:val="0"/>
          <w:marTop w:val="0"/>
          <w:marBottom w:val="0"/>
          <w:divBdr>
            <w:top w:val="none" w:sz="0" w:space="0" w:color="auto"/>
            <w:left w:val="none" w:sz="0" w:space="0" w:color="auto"/>
            <w:bottom w:val="none" w:sz="0" w:space="0" w:color="auto"/>
            <w:right w:val="none" w:sz="0" w:space="0" w:color="auto"/>
          </w:divBdr>
        </w:div>
        <w:div w:id="1213424341">
          <w:marLeft w:val="0"/>
          <w:marRight w:val="0"/>
          <w:marTop w:val="0"/>
          <w:marBottom w:val="0"/>
          <w:divBdr>
            <w:top w:val="none" w:sz="0" w:space="0" w:color="auto"/>
            <w:left w:val="none" w:sz="0" w:space="0" w:color="auto"/>
            <w:bottom w:val="none" w:sz="0" w:space="0" w:color="auto"/>
            <w:right w:val="none" w:sz="0" w:space="0" w:color="auto"/>
          </w:divBdr>
        </w:div>
        <w:div w:id="1017000580">
          <w:marLeft w:val="0"/>
          <w:marRight w:val="0"/>
          <w:marTop w:val="0"/>
          <w:marBottom w:val="0"/>
          <w:divBdr>
            <w:top w:val="none" w:sz="0" w:space="0" w:color="auto"/>
            <w:left w:val="none" w:sz="0" w:space="0" w:color="auto"/>
            <w:bottom w:val="none" w:sz="0" w:space="0" w:color="auto"/>
            <w:right w:val="none" w:sz="0" w:space="0" w:color="auto"/>
          </w:divBdr>
        </w:div>
        <w:div w:id="2110080395">
          <w:marLeft w:val="0"/>
          <w:marRight w:val="0"/>
          <w:marTop w:val="0"/>
          <w:marBottom w:val="0"/>
          <w:divBdr>
            <w:top w:val="none" w:sz="0" w:space="0" w:color="auto"/>
            <w:left w:val="none" w:sz="0" w:space="0" w:color="auto"/>
            <w:bottom w:val="none" w:sz="0" w:space="0" w:color="auto"/>
            <w:right w:val="none" w:sz="0" w:space="0" w:color="auto"/>
          </w:divBdr>
        </w:div>
        <w:div w:id="120809989">
          <w:marLeft w:val="0"/>
          <w:marRight w:val="0"/>
          <w:marTop w:val="0"/>
          <w:marBottom w:val="0"/>
          <w:divBdr>
            <w:top w:val="none" w:sz="0" w:space="0" w:color="auto"/>
            <w:left w:val="none" w:sz="0" w:space="0" w:color="auto"/>
            <w:bottom w:val="none" w:sz="0" w:space="0" w:color="auto"/>
            <w:right w:val="none" w:sz="0" w:space="0" w:color="auto"/>
          </w:divBdr>
        </w:div>
        <w:div w:id="1769234667">
          <w:marLeft w:val="0"/>
          <w:marRight w:val="0"/>
          <w:marTop w:val="0"/>
          <w:marBottom w:val="0"/>
          <w:divBdr>
            <w:top w:val="none" w:sz="0" w:space="0" w:color="auto"/>
            <w:left w:val="none" w:sz="0" w:space="0" w:color="auto"/>
            <w:bottom w:val="none" w:sz="0" w:space="0" w:color="auto"/>
            <w:right w:val="none" w:sz="0" w:space="0" w:color="auto"/>
          </w:divBdr>
        </w:div>
        <w:div w:id="771166446">
          <w:marLeft w:val="0"/>
          <w:marRight w:val="0"/>
          <w:marTop w:val="0"/>
          <w:marBottom w:val="0"/>
          <w:divBdr>
            <w:top w:val="none" w:sz="0" w:space="0" w:color="auto"/>
            <w:left w:val="none" w:sz="0" w:space="0" w:color="auto"/>
            <w:bottom w:val="none" w:sz="0" w:space="0" w:color="auto"/>
            <w:right w:val="none" w:sz="0" w:space="0" w:color="auto"/>
          </w:divBdr>
        </w:div>
        <w:div w:id="259261796">
          <w:marLeft w:val="0"/>
          <w:marRight w:val="0"/>
          <w:marTop w:val="0"/>
          <w:marBottom w:val="0"/>
          <w:divBdr>
            <w:top w:val="none" w:sz="0" w:space="0" w:color="auto"/>
            <w:left w:val="none" w:sz="0" w:space="0" w:color="auto"/>
            <w:bottom w:val="none" w:sz="0" w:space="0" w:color="auto"/>
            <w:right w:val="none" w:sz="0" w:space="0" w:color="auto"/>
          </w:divBdr>
        </w:div>
        <w:div w:id="1382942547">
          <w:marLeft w:val="0"/>
          <w:marRight w:val="0"/>
          <w:marTop w:val="0"/>
          <w:marBottom w:val="0"/>
          <w:divBdr>
            <w:top w:val="none" w:sz="0" w:space="0" w:color="auto"/>
            <w:left w:val="none" w:sz="0" w:space="0" w:color="auto"/>
            <w:bottom w:val="none" w:sz="0" w:space="0" w:color="auto"/>
            <w:right w:val="none" w:sz="0" w:space="0" w:color="auto"/>
          </w:divBdr>
        </w:div>
        <w:div w:id="216014661">
          <w:marLeft w:val="0"/>
          <w:marRight w:val="0"/>
          <w:marTop w:val="0"/>
          <w:marBottom w:val="0"/>
          <w:divBdr>
            <w:top w:val="none" w:sz="0" w:space="0" w:color="auto"/>
            <w:left w:val="none" w:sz="0" w:space="0" w:color="auto"/>
            <w:bottom w:val="none" w:sz="0" w:space="0" w:color="auto"/>
            <w:right w:val="none" w:sz="0" w:space="0" w:color="auto"/>
          </w:divBdr>
        </w:div>
        <w:div w:id="577057526">
          <w:marLeft w:val="0"/>
          <w:marRight w:val="0"/>
          <w:marTop w:val="0"/>
          <w:marBottom w:val="0"/>
          <w:divBdr>
            <w:top w:val="none" w:sz="0" w:space="0" w:color="auto"/>
            <w:left w:val="none" w:sz="0" w:space="0" w:color="auto"/>
            <w:bottom w:val="none" w:sz="0" w:space="0" w:color="auto"/>
            <w:right w:val="none" w:sz="0" w:space="0" w:color="auto"/>
          </w:divBdr>
        </w:div>
        <w:div w:id="631398561">
          <w:marLeft w:val="0"/>
          <w:marRight w:val="0"/>
          <w:marTop w:val="0"/>
          <w:marBottom w:val="0"/>
          <w:divBdr>
            <w:top w:val="none" w:sz="0" w:space="0" w:color="auto"/>
            <w:left w:val="none" w:sz="0" w:space="0" w:color="auto"/>
            <w:bottom w:val="none" w:sz="0" w:space="0" w:color="auto"/>
            <w:right w:val="none" w:sz="0" w:space="0" w:color="auto"/>
          </w:divBdr>
        </w:div>
        <w:div w:id="623653797">
          <w:marLeft w:val="0"/>
          <w:marRight w:val="0"/>
          <w:marTop w:val="0"/>
          <w:marBottom w:val="0"/>
          <w:divBdr>
            <w:top w:val="none" w:sz="0" w:space="0" w:color="auto"/>
            <w:left w:val="none" w:sz="0" w:space="0" w:color="auto"/>
            <w:bottom w:val="none" w:sz="0" w:space="0" w:color="auto"/>
            <w:right w:val="none" w:sz="0" w:space="0" w:color="auto"/>
          </w:divBdr>
        </w:div>
        <w:div w:id="1611625261">
          <w:marLeft w:val="0"/>
          <w:marRight w:val="0"/>
          <w:marTop w:val="0"/>
          <w:marBottom w:val="0"/>
          <w:divBdr>
            <w:top w:val="none" w:sz="0" w:space="0" w:color="auto"/>
            <w:left w:val="none" w:sz="0" w:space="0" w:color="auto"/>
            <w:bottom w:val="none" w:sz="0" w:space="0" w:color="auto"/>
            <w:right w:val="none" w:sz="0" w:space="0" w:color="auto"/>
          </w:divBdr>
        </w:div>
        <w:div w:id="898636133">
          <w:marLeft w:val="0"/>
          <w:marRight w:val="0"/>
          <w:marTop w:val="0"/>
          <w:marBottom w:val="0"/>
          <w:divBdr>
            <w:top w:val="none" w:sz="0" w:space="0" w:color="auto"/>
            <w:left w:val="none" w:sz="0" w:space="0" w:color="auto"/>
            <w:bottom w:val="none" w:sz="0" w:space="0" w:color="auto"/>
            <w:right w:val="none" w:sz="0" w:space="0" w:color="auto"/>
          </w:divBdr>
        </w:div>
        <w:div w:id="953446063">
          <w:marLeft w:val="0"/>
          <w:marRight w:val="0"/>
          <w:marTop w:val="0"/>
          <w:marBottom w:val="0"/>
          <w:divBdr>
            <w:top w:val="none" w:sz="0" w:space="0" w:color="auto"/>
            <w:left w:val="none" w:sz="0" w:space="0" w:color="auto"/>
            <w:bottom w:val="none" w:sz="0" w:space="0" w:color="auto"/>
            <w:right w:val="none" w:sz="0" w:space="0" w:color="auto"/>
          </w:divBdr>
        </w:div>
        <w:div w:id="1595282255">
          <w:marLeft w:val="0"/>
          <w:marRight w:val="0"/>
          <w:marTop w:val="0"/>
          <w:marBottom w:val="0"/>
          <w:divBdr>
            <w:top w:val="none" w:sz="0" w:space="0" w:color="auto"/>
            <w:left w:val="none" w:sz="0" w:space="0" w:color="auto"/>
            <w:bottom w:val="none" w:sz="0" w:space="0" w:color="auto"/>
            <w:right w:val="none" w:sz="0" w:space="0" w:color="auto"/>
          </w:divBdr>
        </w:div>
        <w:div w:id="1403872671">
          <w:marLeft w:val="0"/>
          <w:marRight w:val="0"/>
          <w:marTop w:val="0"/>
          <w:marBottom w:val="0"/>
          <w:divBdr>
            <w:top w:val="none" w:sz="0" w:space="0" w:color="auto"/>
            <w:left w:val="none" w:sz="0" w:space="0" w:color="auto"/>
            <w:bottom w:val="none" w:sz="0" w:space="0" w:color="auto"/>
            <w:right w:val="none" w:sz="0" w:space="0" w:color="auto"/>
          </w:divBdr>
        </w:div>
        <w:div w:id="433139363">
          <w:marLeft w:val="0"/>
          <w:marRight w:val="0"/>
          <w:marTop w:val="0"/>
          <w:marBottom w:val="0"/>
          <w:divBdr>
            <w:top w:val="none" w:sz="0" w:space="0" w:color="auto"/>
            <w:left w:val="none" w:sz="0" w:space="0" w:color="auto"/>
            <w:bottom w:val="none" w:sz="0" w:space="0" w:color="auto"/>
            <w:right w:val="none" w:sz="0" w:space="0" w:color="auto"/>
          </w:divBdr>
        </w:div>
        <w:div w:id="646517357">
          <w:marLeft w:val="0"/>
          <w:marRight w:val="0"/>
          <w:marTop w:val="0"/>
          <w:marBottom w:val="0"/>
          <w:divBdr>
            <w:top w:val="none" w:sz="0" w:space="0" w:color="auto"/>
            <w:left w:val="none" w:sz="0" w:space="0" w:color="auto"/>
            <w:bottom w:val="none" w:sz="0" w:space="0" w:color="auto"/>
            <w:right w:val="none" w:sz="0" w:space="0" w:color="auto"/>
          </w:divBdr>
        </w:div>
        <w:div w:id="1830755281">
          <w:marLeft w:val="0"/>
          <w:marRight w:val="0"/>
          <w:marTop w:val="0"/>
          <w:marBottom w:val="0"/>
          <w:divBdr>
            <w:top w:val="none" w:sz="0" w:space="0" w:color="auto"/>
            <w:left w:val="none" w:sz="0" w:space="0" w:color="auto"/>
            <w:bottom w:val="none" w:sz="0" w:space="0" w:color="auto"/>
            <w:right w:val="none" w:sz="0" w:space="0" w:color="auto"/>
          </w:divBdr>
        </w:div>
        <w:div w:id="760107656">
          <w:marLeft w:val="0"/>
          <w:marRight w:val="0"/>
          <w:marTop w:val="0"/>
          <w:marBottom w:val="0"/>
          <w:divBdr>
            <w:top w:val="none" w:sz="0" w:space="0" w:color="auto"/>
            <w:left w:val="none" w:sz="0" w:space="0" w:color="auto"/>
            <w:bottom w:val="none" w:sz="0" w:space="0" w:color="auto"/>
            <w:right w:val="none" w:sz="0" w:space="0" w:color="auto"/>
          </w:divBdr>
        </w:div>
        <w:div w:id="1101755835">
          <w:marLeft w:val="0"/>
          <w:marRight w:val="0"/>
          <w:marTop w:val="0"/>
          <w:marBottom w:val="0"/>
          <w:divBdr>
            <w:top w:val="none" w:sz="0" w:space="0" w:color="auto"/>
            <w:left w:val="none" w:sz="0" w:space="0" w:color="auto"/>
            <w:bottom w:val="none" w:sz="0" w:space="0" w:color="auto"/>
            <w:right w:val="none" w:sz="0" w:space="0" w:color="auto"/>
          </w:divBdr>
        </w:div>
        <w:div w:id="958338444">
          <w:marLeft w:val="0"/>
          <w:marRight w:val="0"/>
          <w:marTop w:val="0"/>
          <w:marBottom w:val="0"/>
          <w:divBdr>
            <w:top w:val="none" w:sz="0" w:space="0" w:color="auto"/>
            <w:left w:val="none" w:sz="0" w:space="0" w:color="auto"/>
            <w:bottom w:val="none" w:sz="0" w:space="0" w:color="auto"/>
            <w:right w:val="none" w:sz="0" w:space="0" w:color="auto"/>
          </w:divBdr>
        </w:div>
        <w:div w:id="980812749">
          <w:marLeft w:val="0"/>
          <w:marRight w:val="0"/>
          <w:marTop w:val="0"/>
          <w:marBottom w:val="0"/>
          <w:divBdr>
            <w:top w:val="none" w:sz="0" w:space="0" w:color="auto"/>
            <w:left w:val="none" w:sz="0" w:space="0" w:color="auto"/>
            <w:bottom w:val="none" w:sz="0" w:space="0" w:color="auto"/>
            <w:right w:val="none" w:sz="0" w:space="0" w:color="auto"/>
          </w:divBdr>
        </w:div>
        <w:div w:id="1795980582">
          <w:marLeft w:val="0"/>
          <w:marRight w:val="0"/>
          <w:marTop w:val="0"/>
          <w:marBottom w:val="0"/>
          <w:divBdr>
            <w:top w:val="none" w:sz="0" w:space="0" w:color="auto"/>
            <w:left w:val="none" w:sz="0" w:space="0" w:color="auto"/>
            <w:bottom w:val="none" w:sz="0" w:space="0" w:color="auto"/>
            <w:right w:val="none" w:sz="0" w:space="0" w:color="auto"/>
          </w:divBdr>
        </w:div>
        <w:div w:id="1380858430">
          <w:marLeft w:val="0"/>
          <w:marRight w:val="0"/>
          <w:marTop w:val="0"/>
          <w:marBottom w:val="0"/>
          <w:divBdr>
            <w:top w:val="none" w:sz="0" w:space="0" w:color="auto"/>
            <w:left w:val="none" w:sz="0" w:space="0" w:color="auto"/>
            <w:bottom w:val="none" w:sz="0" w:space="0" w:color="auto"/>
            <w:right w:val="none" w:sz="0" w:space="0" w:color="auto"/>
          </w:divBdr>
        </w:div>
        <w:div w:id="2026057905">
          <w:marLeft w:val="0"/>
          <w:marRight w:val="0"/>
          <w:marTop w:val="0"/>
          <w:marBottom w:val="0"/>
          <w:divBdr>
            <w:top w:val="none" w:sz="0" w:space="0" w:color="auto"/>
            <w:left w:val="none" w:sz="0" w:space="0" w:color="auto"/>
            <w:bottom w:val="none" w:sz="0" w:space="0" w:color="auto"/>
            <w:right w:val="none" w:sz="0" w:space="0" w:color="auto"/>
          </w:divBdr>
        </w:div>
        <w:div w:id="2078088462">
          <w:marLeft w:val="0"/>
          <w:marRight w:val="0"/>
          <w:marTop w:val="0"/>
          <w:marBottom w:val="0"/>
          <w:divBdr>
            <w:top w:val="none" w:sz="0" w:space="0" w:color="auto"/>
            <w:left w:val="none" w:sz="0" w:space="0" w:color="auto"/>
            <w:bottom w:val="none" w:sz="0" w:space="0" w:color="auto"/>
            <w:right w:val="none" w:sz="0" w:space="0" w:color="auto"/>
          </w:divBdr>
        </w:div>
        <w:div w:id="1148745166">
          <w:marLeft w:val="0"/>
          <w:marRight w:val="0"/>
          <w:marTop w:val="0"/>
          <w:marBottom w:val="0"/>
          <w:divBdr>
            <w:top w:val="none" w:sz="0" w:space="0" w:color="auto"/>
            <w:left w:val="none" w:sz="0" w:space="0" w:color="auto"/>
            <w:bottom w:val="none" w:sz="0" w:space="0" w:color="auto"/>
            <w:right w:val="none" w:sz="0" w:space="0" w:color="auto"/>
          </w:divBdr>
        </w:div>
        <w:div w:id="2047370045">
          <w:marLeft w:val="0"/>
          <w:marRight w:val="0"/>
          <w:marTop w:val="0"/>
          <w:marBottom w:val="0"/>
          <w:divBdr>
            <w:top w:val="none" w:sz="0" w:space="0" w:color="auto"/>
            <w:left w:val="none" w:sz="0" w:space="0" w:color="auto"/>
            <w:bottom w:val="none" w:sz="0" w:space="0" w:color="auto"/>
            <w:right w:val="none" w:sz="0" w:space="0" w:color="auto"/>
          </w:divBdr>
        </w:div>
        <w:div w:id="1121262919">
          <w:marLeft w:val="0"/>
          <w:marRight w:val="0"/>
          <w:marTop w:val="0"/>
          <w:marBottom w:val="0"/>
          <w:divBdr>
            <w:top w:val="none" w:sz="0" w:space="0" w:color="auto"/>
            <w:left w:val="none" w:sz="0" w:space="0" w:color="auto"/>
            <w:bottom w:val="none" w:sz="0" w:space="0" w:color="auto"/>
            <w:right w:val="none" w:sz="0" w:space="0" w:color="auto"/>
          </w:divBdr>
        </w:div>
        <w:div w:id="802576006">
          <w:marLeft w:val="0"/>
          <w:marRight w:val="0"/>
          <w:marTop w:val="0"/>
          <w:marBottom w:val="0"/>
          <w:divBdr>
            <w:top w:val="none" w:sz="0" w:space="0" w:color="auto"/>
            <w:left w:val="none" w:sz="0" w:space="0" w:color="auto"/>
            <w:bottom w:val="none" w:sz="0" w:space="0" w:color="auto"/>
            <w:right w:val="none" w:sz="0" w:space="0" w:color="auto"/>
          </w:divBdr>
        </w:div>
        <w:div w:id="1877885347">
          <w:marLeft w:val="0"/>
          <w:marRight w:val="0"/>
          <w:marTop w:val="0"/>
          <w:marBottom w:val="0"/>
          <w:divBdr>
            <w:top w:val="none" w:sz="0" w:space="0" w:color="auto"/>
            <w:left w:val="none" w:sz="0" w:space="0" w:color="auto"/>
            <w:bottom w:val="none" w:sz="0" w:space="0" w:color="auto"/>
            <w:right w:val="none" w:sz="0" w:space="0" w:color="auto"/>
          </w:divBdr>
        </w:div>
        <w:div w:id="803619235">
          <w:marLeft w:val="0"/>
          <w:marRight w:val="0"/>
          <w:marTop w:val="0"/>
          <w:marBottom w:val="0"/>
          <w:divBdr>
            <w:top w:val="none" w:sz="0" w:space="0" w:color="auto"/>
            <w:left w:val="none" w:sz="0" w:space="0" w:color="auto"/>
            <w:bottom w:val="none" w:sz="0" w:space="0" w:color="auto"/>
            <w:right w:val="none" w:sz="0" w:space="0" w:color="auto"/>
          </w:divBdr>
        </w:div>
        <w:div w:id="749043102">
          <w:marLeft w:val="0"/>
          <w:marRight w:val="0"/>
          <w:marTop w:val="0"/>
          <w:marBottom w:val="0"/>
          <w:divBdr>
            <w:top w:val="none" w:sz="0" w:space="0" w:color="auto"/>
            <w:left w:val="none" w:sz="0" w:space="0" w:color="auto"/>
            <w:bottom w:val="none" w:sz="0" w:space="0" w:color="auto"/>
            <w:right w:val="none" w:sz="0" w:space="0" w:color="auto"/>
          </w:divBdr>
        </w:div>
        <w:div w:id="1440880304">
          <w:marLeft w:val="0"/>
          <w:marRight w:val="0"/>
          <w:marTop w:val="0"/>
          <w:marBottom w:val="0"/>
          <w:divBdr>
            <w:top w:val="none" w:sz="0" w:space="0" w:color="auto"/>
            <w:left w:val="none" w:sz="0" w:space="0" w:color="auto"/>
            <w:bottom w:val="none" w:sz="0" w:space="0" w:color="auto"/>
            <w:right w:val="none" w:sz="0" w:space="0" w:color="auto"/>
          </w:divBdr>
        </w:div>
        <w:div w:id="2049916298">
          <w:marLeft w:val="0"/>
          <w:marRight w:val="0"/>
          <w:marTop w:val="0"/>
          <w:marBottom w:val="0"/>
          <w:divBdr>
            <w:top w:val="none" w:sz="0" w:space="0" w:color="auto"/>
            <w:left w:val="none" w:sz="0" w:space="0" w:color="auto"/>
            <w:bottom w:val="none" w:sz="0" w:space="0" w:color="auto"/>
            <w:right w:val="none" w:sz="0" w:space="0" w:color="auto"/>
          </w:divBdr>
        </w:div>
        <w:div w:id="1890070894">
          <w:marLeft w:val="0"/>
          <w:marRight w:val="0"/>
          <w:marTop w:val="0"/>
          <w:marBottom w:val="0"/>
          <w:divBdr>
            <w:top w:val="none" w:sz="0" w:space="0" w:color="auto"/>
            <w:left w:val="none" w:sz="0" w:space="0" w:color="auto"/>
            <w:bottom w:val="none" w:sz="0" w:space="0" w:color="auto"/>
            <w:right w:val="none" w:sz="0" w:space="0" w:color="auto"/>
          </w:divBdr>
        </w:div>
        <w:div w:id="1772428392">
          <w:marLeft w:val="0"/>
          <w:marRight w:val="0"/>
          <w:marTop w:val="0"/>
          <w:marBottom w:val="0"/>
          <w:divBdr>
            <w:top w:val="none" w:sz="0" w:space="0" w:color="auto"/>
            <w:left w:val="none" w:sz="0" w:space="0" w:color="auto"/>
            <w:bottom w:val="none" w:sz="0" w:space="0" w:color="auto"/>
            <w:right w:val="none" w:sz="0" w:space="0" w:color="auto"/>
          </w:divBdr>
        </w:div>
        <w:div w:id="1672828084">
          <w:marLeft w:val="0"/>
          <w:marRight w:val="0"/>
          <w:marTop w:val="0"/>
          <w:marBottom w:val="0"/>
          <w:divBdr>
            <w:top w:val="none" w:sz="0" w:space="0" w:color="auto"/>
            <w:left w:val="none" w:sz="0" w:space="0" w:color="auto"/>
            <w:bottom w:val="none" w:sz="0" w:space="0" w:color="auto"/>
            <w:right w:val="none" w:sz="0" w:space="0" w:color="auto"/>
          </w:divBdr>
        </w:div>
        <w:div w:id="436412853">
          <w:marLeft w:val="0"/>
          <w:marRight w:val="0"/>
          <w:marTop w:val="0"/>
          <w:marBottom w:val="0"/>
          <w:divBdr>
            <w:top w:val="none" w:sz="0" w:space="0" w:color="auto"/>
            <w:left w:val="none" w:sz="0" w:space="0" w:color="auto"/>
            <w:bottom w:val="none" w:sz="0" w:space="0" w:color="auto"/>
            <w:right w:val="none" w:sz="0" w:space="0" w:color="auto"/>
          </w:divBdr>
        </w:div>
      </w:divsChild>
    </w:div>
    <w:div w:id="821585077">
      <w:bodyDiv w:val="1"/>
      <w:marLeft w:val="0"/>
      <w:marRight w:val="0"/>
      <w:marTop w:val="0"/>
      <w:marBottom w:val="0"/>
      <w:divBdr>
        <w:top w:val="none" w:sz="0" w:space="0" w:color="auto"/>
        <w:left w:val="none" w:sz="0" w:space="0" w:color="auto"/>
        <w:bottom w:val="none" w:sz="0" w:space="0" w:color="auto"/>
        <w:right w:val="none" w:sz="0" w:space="0" w:color="auto"/>
      </w:divBdr>
    </w:div>
    <w:div w:id="1053233502">
      <w:bodyDiv w:val="1"/>
      <w:marLeft w:val="0"/>
      <w:marRight w:val="0"/>
      <w:marTop w:val="0"/>
      <w:marBottom w:val="0"/>
      <w:divBdr>
        <w:top w:val="none" w:sz="0" w:space="0" w:color="auto"/>
        <w:left w:val="none" w:sz="0" w:space="0" w:color="auto"/>
        <w:bottom w:val="none" w:sz="0" w:space="0" w:color="auto"/>
        <w:right w:val="none" w:sz="0" w:space="0" w:color="auto"/>
      </w:divBdr>
    </w:div>
    <w:div w:id="1093892294">
      <w:bodyDiv w:val="1"/>
      <w:marLeft w:val="0"/>
      <w:marRight w:val="0"/>
      <w:marTop w:val="0"/>
      <w:marBottom w:val="0"/>
      <w:divBdr>
        <w:top w:val="none" w:sz="0" w:space="0" w:color="auto"/>
        <w:left w:val="none" w:sz="0" w:space="0" w:color="auto"/>
        <w:bottom w:val="none" w:sz="0" w:space="0" w:color="auto"/>
        <w:right w:val="none" w:sz="0" w:space="0" w:color="auto"/>
      </w:divBdr>
    </w:div>
    <w:div w:id="1213082836">
      <w:bodyDiv w:val="1"/>
      <w:marLeft w:val="0"/>
      <w:marRight w:val="0"/>
      <w:marTop w:val="0"/>
      <w:marBottom w:val="0"/>
      <w:divBdr>
        <w:top w:val="none" w:sz="0" w:space="0" w:color="auto"/>
        <w:left w:val="none" w:sz="0" w:space="0" w:color="auto"/>
        <w:bottom w:val="none" w:sz="0" w:space="0" w:color="auto"/>
        <w:right w:val="none" w:sz="0" w:space="0" w:color="auto"/>
      </w:divBdr>
      <w:divsChild>
        <w:div w:id="1447845753">
          <w:marLeft w:val="0"/>
          <w:marRight w:val="0"/>
          <w:marTop w:val="0"/>
          <w:marBottom w:val="0"/>
          <w:divBdr>
            <w:top w:val="none" w:sz="0" w:space="0" w:color="auto"/>
            <w:left w:val="none" w:sz="0" w:space="0" w:color="auto"/>
            <w:bottom w:val="none" w:sz="0" w:space="0" w:color="auto"/>
            <w:right w:val="none" w:sz="0" w:space="0" w:color="auto"/>
          </w:divBdr>
        </w:div>
        <w:div w:id="1856387266">
          <w:marLeft w:val="0"/>
          <w:marRight w:val="0"/>
          <w:marTop w:val="0"/>
          <w:marBottom w:val="0"/>
          <w:divBdr>
            <w:top w:val="none" w:sz="0" w:space="0" w:color="auto"/>
            <w:left w:val="single" w:sz="6" w:space="8" w:color="D9DBDF"/>
            <w:bottom w:val="none" w:sz="0" w:space="0" w:color="auto"/>
            <w:right w:val="none" w:sz="0" w:space="0" w:color="auto"/>
          </w:divBdr>
          <w:divsChild>
            <w:div w:id="1296721704">
              <w:marLeft w:val="0"/>
              <w:marRight w:val="0"/>
              <w:marTop w:val="0"/>
              <w:marBottom w:val="300"/>
              <w:divBdr>
                <w:top w:val="none" w:sz="0" w:space="0" w:color="auto"/>
                <w:left w:val="none" w:sz="0" w:space="0" w:color="auto"/>
                <w:bottom w:val="single" w:sz="6" w:space="8" w:color="D9DBDF"/>
                <w:right w:val="none" w:sz="0" w:space="0" w:color="auto"/>
              </w:divBdr>
            </w:div>
            <w:div w:id="233128854">
              <w:marLeft w:val="0"/>
              <w:marRight w:val="0"/>
              <w:marTop w:val="0"/>
              <w:marBottom w:val="0"/>
              <w:divBdr>
                <w:top w:val="none" w:sz="0" w:space="0" w:color="auto"/>
                <w:left w:val="none" w:sz="0" w:space="0" w:color="auto"/>
                <w:bottom w:val="none" w:sz="0" w:space="0" w:color="auto"/>
                <w:right w:val="none" w:sz="0" w:space="0" w:color="auto"/>
              </w:divBdr>
              <w:divsChild>
                <w:div w:id="1730885957">
                  <w:marLeft w:val="0"/>
                  <w:marRight w:val="300"/>
                  <w:marTop w:val="0"/>
                  <w:marBottom w:val="150"/>
                  <w:divBdr>
                    <w:top w:val="none" w:sz="0" w:space="0" w:color="auto"/>
                    <w:left w:val="none" w:sz="0" w:space="0" w:color="auto"/>
                    <w:bottom w:val="none" w:sz="0" w:space="0" w:color="auto"/>
                    <w:right w:val="none" w:sz="0" w:space="0" w:color="auto"/>
                  </w:divBdr>
                  <w:divsChild>
                    <w:div w:id="250166382">
                      <w:marLeft w:val="0"/>
                      <w:marRight w:val="0"/>
                      <w:marTop w:val="0"/>
                      <w:marBottom w:val="0"/>
                      <w:divBdr>
                        <w:top w:val="none" w:sz="0" w:space="0" w:color="auto"/>
                        <w:left w:val="none" w:sz="0" w:space="0" w:color="auto"/>
                        <w:bottom w:val="none" w:sz="0" w:space="0" w:color="auto"/>
                        <w:right w:val="none" w:sz="0" w:space="0" w:color="auto"/>
                      </w:divBdr>
                    </w:div>
                  </w:divsChild>
                </w:div>
                <w:div w:id="633407348">
                  <w:marLeft w:val="0"/>
                  <w:marRight w:val="300"/>
                  <w:marTop w:val="0"/>
                  <w:marBottom w:val="150"/>
                  <w:divBdr>
                    <w:top w:val="none" w:sz="0" w:space="0" w:color="auto"/>
                    <w:left w:val="none" w:sz="0" w:space="0" w:color="auto"/>
                    <w:bottom w:val="none" w:sz="0" w:space="0" w:color="auto"/>
                    <w:right w:val="none" w:sz="0" w:space="0" w:color="auto"/>
                  </w:divBdr>
                  <w:divsChild>
                    <w:div w:id="303972961">
                      <w:marLeft w:val="0"/>
                      <w:marRight w:val="0"/>
                      <w:marTop w:val="0"/>
                      <w:marBottom w:val="0"/>
                      <w:divBdr>
                        <w:top w:val="none" w:sz="0" w:space="0" w:color="auto"/>
                        <w:left w:val="none" w:sz="0" w:space="0" w:color="auto"/>
                        <w:bottom w:val="none" w:sz="0" w:space="0" w:color="auto"/>
                        <w:right w:val="none" w:sz="0" w:space="0" w:color="auto"/>
                      </w:divBdr>
                    </w:div>
                  </w:divsChild>
                </w:div>
                <w:div w:id="830486361">
                  <w:marLeft w:val="0"/>
                  <w:marRight w:val="300"/>
                  <w:marTop w:val="0"/>
                  <w:marBottom w:val="150"/>
                  <w:divBdr>
                    <w:top w:val="none" w:sz="0" w:space="0" w:color="auto"/>
                    <w:left w:val="none" w:sz="0" w:space="0" w:color="auto"/>
                    <w:bottom w:val="none" w:sz="0" w:space="0" w:color="auto"/>
                    <w:right w:val="none" w:sz="0" w:space="0" w:color="auto"/>
                  </w:divBdr>
                  <w:divsChild>
                    <w:div w:id="1833064312">
                      <w:marLeft w:val="0"/>
                      <w:marRight w:val="0"/>
                      <w:marTop w:val="0"/>
                      <w:marBottom w:val="0"/>
                      <w:divBdr>
                        <w:top w:val="none" w:sz="0" w:space="0" w:color="auto"/>
                        <w:left w:val="none" w:sz="0" w:space="0" w:color="auto"/>
                        <w:bottom w:val="none" w:sz="0" w:space="0" w:color="auto"/>
                        <w:right w:val="none" w:sz="0" w:space="0" w:color="auto"/>
                      </w:divBdr>
                    </w:div>
                  </w:divsChild>
                </w:div>
                <w:div w:id="80175895">
                  <w:marLeft w:val="0"/>
                  <w:marRight w:val="300"/>
                  <w:marTop w:val="0"/>
                  <w:marBottom w:val="150"/>
                  <w:divBdr>
                    <w:top w:val="none" w:sz="0" w:space="0" w:color="auto"/>
                    <w:left w:val="none" w:sz="0" w:space="0" w:color="auto"/>
                    <w:bottom w:val="none" w:sz="0" w:space="0" w:color="auto"/>
                    <w:right w:val="none" w:sz="0" w:space="0" w:color="auto"/>
                  </w:divBdr>
                  <w:divsChild>
                    <w:div w:id="18177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4820">
          <w:marLeft w:val="0"/>
          <w:marRight w:val="0"/>
          <w:marTop w:val="0"/>
          <w:marBottom w:val="0"/>
          <w:divBdr>
            <w:top w:val="none" w:sz="0" w:space="0" w:color="auto"/>
            <w:left w:val="none" w:sz="0" w:space="0" w:color="auto"/>
            <w:bottom w:val="none" w:sz="0" w:space="0" w:color="auto"/>
            <w:right w:val="none" w:sz="0" w:space="0" w:color="auto"/>
          </w:divBdr>
          <w:divsChild>
            <w:div w:id="1161851596">
              <w:marLeft w:val="0"/>
              <w:marRight w:val="0"/>
              <w:marTop w:val="0"/>
              <w:marBottom w:val="0"/>
              <w:divBdr>
                <w:top w:val="none" w:sz="0" w:space="0" w:color="auto"/>
                <w:left w:val="none" w:sz="0" w:space="0" w:color="auto"/>
                <w:bottom w:val="none" w:sz="0" w:space="0" w:color="auto"/>
                <w:right w:val="none" w:sz="0" w:space="0" w:color="auto"/>
              </w:divBdr>
              <w:divsChild>
                <w:div w:id="938297124">
                  <w:marLeft w:val="0"/>
                  <w:marRight w:val="0"/>
                  <w:marTop w:val="0"/>
                  <w:marBottom w:val="0"/>
                  <w:divBdr>
                    <w:top w:val="none" w:sz="0" w:space="0" w:color="auto"/>
                    <w:left w:val="none" w:sz="0" w:space="0" w:color="auto"/>
                    <w:bottom w:val="none" w:sz="0" w:space="0" w:color="auto"/>
                    <w:right w:val="none" w:sz="0" w:space="0" w:color="auto"/>
                  </w:divBdr>
                  <w:divsChild>
                    <w:div w:id="2091269358">
                      <w:marLeft w:val="0"/>
                      <w:marRight w:val="0"/>
                      <w:marTop w:val="0"/>
                      <w:marBottom w:val="0"/>
                      <w:divBdr>
                        <w:top w:val="none" w:sz="0" w:space="0" w:color="auto"/>
                        <w:left w:val="none" w:sz="0" w:space="0" w:color="auto"/>
                        <w:bottom w:val="none" w:sz="0" w:space="0" w:color="auto"/>
                        <w:right w:val="none" w:sz="0" w:space="0" w:color="auto"/>
                      </w:divBdr>
                      <w:divsChild>
                        <w:div w:id="149950949">
                          <w:marLeft w:val="0"/>
                          <w:marRight w:val="0"/>
                          <w:marTop w:val="0"/>
                          <w:marBottom w:val="0"/>
                          <w:divBdr>
                            <w:top w:val="none" w:sz="0" w:space="0" w:color="auto"/>
                            <w:left w:val="none" w:sz="0" w:space="0" w:color="auto"/>
                            <w:bottom w:val="none" w:sz="0" w:space="0" w:color="auto"/>
                            <w:right w:val="none" w:sz="0" w:space="0" w:color="auto"/>
                          </w:divBdr>
                        </w:div>
                      </w:divsChild>
                    </w:div>
                    <w:div w:id="1253224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956">
      <w:bodyDiv w:val="1"/>
      <w:marLeft w:val="0"/>
      <w:marRight w:val="0"/>
      <w:marTop w:val="0"/>
      <w:marBottom w:val="0"/>
      <w:divBdr>
        <w:top w:val="none" w:sz="0" w:space="0" w:color="auto"/>
        <w:left w:val="none" w:sz="0" w:space="0" w:color="auto"/>
        <w:bottom w:val="none" w:sz="0" w:space="0" w:color="auto"/>
        <w:right w:val="none" w:sz="0" w:space="0" w:color="auto"/>
      </w:divBdr>
    </w:div>
    <w:div w:id="1901936957">
      <w:bodyDiv w:val="1"/>
      <w:marLeft w:val="0"/>
      <w:marRight w:val="0"/>
      <w:marTop w:val="0"/>
      <w:marBottom w:val="0"/>
      <w:divBdr>
        <w:top w:val="none" w:sz="0" w:space="0" w:color="auto"/>
        <w:left w:val="none" w:sz="0" w:space="0" w:color="auto"/>
        <w:bottom w:val="none" w:sz="0" w:space="0" w:color="auto"/>
        <w:right w:val="none" w:sz="0" w:space="0" w:color="auto"/>
      </w:divBdr>
    </w:div>
    <w:div w:id="1917550168">
      <w:bodyDiv w:val="1"/>
      <w:marLeft w:val="0"/>
      <w:marRight w:val="0"/>
      <w:marTop w:val="0"/>
      <w:marBottom w:val="0"/>
      <w:divBdr>
        <w:top w:val="none" w:sz="0" w:space="0" w:color="auto"/>
        <w:left w:val="none" w:sz="0" w:space="0" w:color="auto"/>
        <w:bottom w:val="none" w:sz="0" w:space="0" w:color="auto"/>
        <w:right w:val="none" w:sz="0" w:space="0" w:color="auto"/>
      </w:divBdr>
    </w:div>
    <w:div w:id="195841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Mnr2bjDGEJKi3WvhRLVmi9hw==">AMUW2mXaFYoFqYY7mo6AT1w4hmhigbGGFNCZlA77sl4GusFD5ptBLE/Ccsy7SoFefTbILxHO3F+4VzT2Fg1rH/Spq6MhKn6WUMiUQaOf/D7gBNboMre1nlE=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D0547D-EA52-46E4-ADF2-0FCE86CE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139</cp:revision>
  <cp:lastPrinted>2022-06-07T07:30:00Z</cp:lastPrinted>
  <dcterms:created xsi:type="dcterms:W3CDTF">2022-04-04T08:18:00Z</dcterms:created>
  <dcterms:modified xsi:type="dcterms:W3CDTF">2022-07-20T03:05:00Z</dcterms:modified>
</cp:coreProperties>
</file>